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2071F" w14:textId="2E2BB402" w:rsidR="0094341E" w:rsidRDefault="00E50F6C" w:rsidP="0099297B">
      <w:pPr>
        <w:pStyle w:val="1"/>
        <w:spacing w:line="360" w:lineRule="auto"/>
        <w:rPr>
          <w:rFonts w:ascii="Tahoma" w:hAnsi="Tahoma" w:cs="Tahoma"/>
          <w:b/>
          <w:sz w:val="36"/>
          <w:szCs w:val="36"/>
          <w:lang w:val="el-GR" w:eastAsia="el-GR"/>
        </w:rPr>
      </w:pPr>
      <w:r w:rsidRPr="0043419A">
        <w:rPr>
          <w:rFonts w:ascii="Tahoma" w:hAnsi="Tahoma" w:cs="Tahoma"/>
          <w:b/>
          <w:bCs/>
          <w:color w:val="auto"/>
          <w:sz w:val="36"/>
          <w:szCs w:val="36"/>
          <w:lang w:val="el-GR"/>
        </w:rPr>
        <w:t xml:space="preserve">ΕΡΓΟ: </w:t>
      </w:r>
      <w:r w:rsidR="0099297B" w:rsidRPr="0099297B">
        <w:rPr>
          <w:rFonts w:ascii="Tahoma" w:hAnsi="Tahoma" w:cs="Tahoma"/>
          <w:b/>
          <w:sz w:val="36"/>
          <w:szCs w:val="36"/>
          <w:lang w:val="el-GR" w:eastAsia="el-GR"/>
        </w:rPr>
        <w:t>«ΕΠΙΣΚΕΥΑΣΤΙΚΕΣ ΠΑΡΕΜΒΑΣΕΙΣ ΣΤ</w:t>
      </w:r>
      <w:r w:rsidR="0094341E">
        <w:rPr>
          <w:rFonts w:ascii="Tahoma" w:hAnsi="Tahoma" w:cs="Tahoma"/>
          <w:b/>
          <w:sz w:val="36"/>
          <w:szCs w:val="36"/>
          <w:lang w:val="el-GR" w:eastAsia="el-GR"/>
        </w:rPr>
        <w:t xml:space="preserve">Ο </w:t>
      </w:r>
    </w:p>
    <w:p w14:paraId="47919F78" w14:textId="77777777" w:rsidR="00594251" w:rsidRDefault="0094341E" w:rsidP="0099297B">
      <w:pPr>
        <w:pStyle w:val="1"/>
        <w:spacing w:line="360" w:lineRule="auto"/>
        <w:rPr>
          <w:rFonts w:ascii="Tahoma" w:hAnsi="Tahoma" w:cs="Tahoma"/>
          <w:b/>
          <w:sz w:val="36"/>
          <w:szCs w:val="36"/>
          <w:lang w:val="el-GR" w:eastAsia="el-GR"/>
        </w:rPr>
      </w:pPr>
      <w:r>
        <w:rPr>
          <w:rFonts w:ascii="Tahoma" w:hAnsi="Tahoma" w:cs="Tahoma"/>
          <w:b/>
          <w:sz w:val="36"/>
          <w:szCs w:val="36"/>
          <w:lang w:val="el-GR" w:eastAsia="el-GR"/>
        </w:rPr>
        <w:t xml:space="preserve">           </w:t>
      </w:r>
      <w:r w:rsidR="0099297B" w:rsidRPr="0099297B">
        <w:rPr>
          <w:rFonts w:ascii="Tahoma" w:hAnsi="Tahoma" w:cs="Tahoma"/>
          <w:b/>
          <w:sz w:val="36"/>
          <w:szCs w:val="36"/>
          <w:lang w:val="el-GR" w:eastAsia="el-GR"/>
        </w:rPr>
        <w:t xml:space="preserve"> </w:t>
      </w:r>
      <w:r>
        <w:rPr>
          <w:rFonts w:ascii="Tahoma" w:hAnsi="Tahoma" w:cs="Tahoma"/>
          <w:b/>
          <w:sz w:val="36"/>
          <w:szCs w:val="36"/>
          <w:lang w:val="el-GR" w:eastAsia="el-GR"/>
        </w:rPr>
        <w:t xml:space="preserve"> </w:t>
      </w:r>
      <w:r w:rsidR="00594251" w:rsidRPr="00594251">
        <w:rPr>
          <w:rFonts w:ascii="Tahoma" w:hAnsi="Tahoma" w:cs="Tahoma"/>
          <w:b/>
          <w:sz w:val="36"/>
          <w:szCs w:val="36"/>
          <w:lang w:val="el-GR" w:eastAsia="el-GR"/>
        </w:rPr>
        <w:t xml:space="preserve">ΔΗΜΟΤΙΚΟ </w:t>
      </w:r>
      <w:r w:rsidR="00594251">
        <w:rPr>
          <w:rFonts w:ascii="Tahoma" w:hAnsi="Tahoma" w:cs="Tahoma"/>
          <w:b/>
          <w:sz w:val="36"/>
          <w:szCs w:val="36"/>
          <w:lang w:val="el-GR" w:eastAsia="el-GR"/>
        </w:rPr>
        <w:t xml:space="preserve">ΣΧΟΛΕΙΟ </w:t>
      </w:r>
      <w:r w:rsidR="00594251" w:rsidRPr="00594251">
        <w:rPr>
          <w:rFonts w:ascii="Tahoma" w:hAnsi="Tahoma" w:cs="Tahoma"/>
          <w:b/>
          <w:sz w:val="36"/>
          <w:szCs w:val="36"/>
          <w:lang w:val="el-GR" w:eastAsia="el-GR"/>
        </w:rPr>
        <w:t>ΒΛΑΧΟΠΟΥΛΟΥ</w:t>
      </w:r>
      <w:r w:rsidR="00594251">
        <w:rPr>
          <w:rFonts w:ascii="Tahoma" w:hAnsi="Tahoma" w:cs="Tahoma"/>
          <w:b/>
          <w:sz w:val="36"/>
          <w:szCs w:val="36"/>
          <w:lang w:val="el-GR" w:eastAsia="el-GR"/>
        </w:rPr>
        <w:t xml:space="preserve"> </w:t>
      </w:r>
    </w:p>
    <w:p w14:paraId="711F4D63" w14:textId="5405E6AF" w:rsidR="00913E92" w:rsidRDefault="00594251" w:rsidP="0099297B">
      <w:pPr>
        <w:pStyle w:val="1"/>
        <w:spacing w:line="360" w:lineRule="auto"/>
        <w:rPr>
          <w:rFonts w:ascii="Tahoma" w:hAnsi="Tahoma" w:cs="Tahoma"/>
          <w:b/>
          <w:sz w:val="36"/>
          <w:szCs w:val="36"/>
          <w:lang w:val="el-GR" w:eastAsia="el-GR"/>
        </w:rPr>
      </w:pPr>
      <w:r>
        <w:rPr>
          <w:rFonts w:ascii="Tahoma" w:hAnsi="Tahoma" w:cs="Tahoma"/>
          <w:b/>
          <w:sz w:val="36"/>
          <w:szCs w:val="36"/>
          <w:lang w:val="el-GR" w:eastAsia="el-GR"/>
        </w:rPr>
        <w:t xml:space="preserve">             ΠΥΛΟΥ</w:t>
      </w:r>
      <w:r w:rsidR="00913E92">
        <w:rPr>
          <w:rFonts w:ascii="Tahoma" w:hAnsi="Tahoma" w:cs="Tahoma"/>
          <w:b/>
          <w:sz w:val="36"/>
          <w:szCs w:val="36"/>
          <w:lang w:val="el-GR" w:eastAsia="el-GR"/>
        </w:rPr>
        <w:t xml:space="preserve"> ΚΑΙ ΣΤΟ ΚΛΕΙΣΤΟ ΓΥΜΝΑΣΤΗΡΙΟ </w:t>
      </w:r>
    </w:p>
    <w:p w14:paraId="3B8F2052" w14:textId="053F4EB0" w:rsidR="0099297B" w:rsidRDefault="00913E92" w:rsidP="0099297B">
      <w:pPr>
        <w:pStyle w:val="1"/>
        <w:spacing w:line="360" w:lineRule="auto"/>
        <w:rPr>
          <w:rFonts w:ascii="Tahoma" w:hAnsi="Tahoma" w:cs="Tahoma"/>
          <w:b/>
          <w:sz w:val="36"/>
          <w:szCs w:val="36"/>
          <w:lang w:val="el-GR" w:eastAsia="el-GR"/>
        </w:rPr>
      </w:pPr>
      <w:r>
        <w:rPr>
          <w:rFonts w:ascii="Tahoma" w:hAnsi="Tahoma" w:cs="Tahoma"/>
          <w:b/>
          <w:sz w:val="36"/>
          <w:szCs w:val="36"/>
          <w:lang w:val="el-GR" w:eastAsia="el-GR"/>
        </w:rPr>
        <w:t xml:space="preserve">             ΠΥΛΟΥ</w:t>
      </w:r>
      <w:r w:rsidR="0099297B" w:rsidRPr="0099297B">
        <w:rPr>
          <w:rFonts w:ascii="Tahoma" w:hAnsi="Tahoma" w:cs="Tahoma"/>
          <w:b/>
          <w:sz w:val="36"/>
          <w:szCs w:val="36"/>
          <w:lang w:val="el-GR" w:eastAsia="el-GR"/>
        </w:rPr>
        <w:t xml:space="preserve">» </w:t>
      </w:r>
    </w:p>
    <w:p w14:paraId="5600EEE1" w14:textId="77777777" w:rsidR="00A64E86" w:rsidRDefault="00A64E86" w:rsidP="0099297B">
      <w:pPr>
        <w:pStyle w:val="1"/>
        <w:spacing w:line="360" w:lineRule="auto"/>
        <w:rPr>
          <w:rFonts w:ascii="Tahoma" w:hAnsi="Tahoma" w:cs="Tahoma"/>
          <w:b/>
          <w:sz w:val="36"/>
          <w:szCs w:val="36"/>
          <w:lang w:val="el-GR" w:eastAsia="el-GR"/>
        </w:rPr>
      </w:pPr>
    </w:p>
    <w:p w14:paraId="0FD34AE1" w14:textId="7C996A5F" w:rsidR="00E50F6C" w:rsidRPr="0043419A" w:rsidRDefault="00771BD9" w:rsidP="0099297B">
      <w:pPr>
        <w:pStyle w:val="1"/>
        <w:spacing w:line="360" w:lineRule="auto"/>
        <w:rPr>
          <w:rFonts w:ascii="Tahoma" w:hAnsi="Tahoma" w:cs="Tahoma"/>
          <w:b/>
          <w:sz w:val="36"/>
          <w:szCs w:val="36"/>
          <w:lang w:val="el-GR"/>
        </w:rPr>
      </w:pPr>
      <w:r>
        <w:rPr>
          <w:rFonts w:ascii="Tahoma" w:hAnsi="Tahoma" w:cs="Tahoma"/>
          <w:b/>
          <w:bCs/>
          <w:color w:val="auto"/>
          <w:sz w:val="36"/>
          <w:szCs w:val="36"/>
          <w:lang w:val="el-GR"/>
        </w:rPr>
        <w:t>ΘΕΣΗ</w:t>
      </w:r>
      <w:r w:rsidR="00E50F6C" w:rsidRPr="0043419A">
        <w:rPr>
          <w:rFonts w:ascii="Tahoma" w:hAnsi="Tahoma" w:cs="Tahoma"/>
          <w:b/>
          <w:bCs/>
          <w:color w:val="auto"/>
          <w:sz w:val="36"/>
          <w:szCs w:val="36"/>
          <w:lang w:val="el-GR"/>
        </w:rPr>
        <w:t>:</w:t>
      </w:r>
      <w:r w:rsidR="00594251" w:rsidRPr="00594251">
        <w:rPr>
          <w:rFonts w:ascii="Tahoma" w:hAnsi="Tahoma" w:cs="Tahoma"/>
          <w:b/>
          <w:bCs/>
          <w:color w:val="auto"/>
          <w:sz w:val="36"/>
          <w:szCs w:val="36"/>
          <w:lang w:val="el-GR"/>
        </w:rPr>
        <w:t xml:space="preserve"> ΠΥΛΟ</w:t>
      </w:r>
      <w:r w:rsidR="00913E92">
        <w:rPr>
          <w:rFonts w:ascii="Tahoma" w:hAnsi="Tahoma" w:cs="Tahoma"/>
          <w:b/>
          <w:bCs/>
          <w:color w:val="auto"/>
          <w:sz w:val="36"/>
          <w:szCs w:val="36"/>
          <w:lang w:val="el-GR"/>
        </w:rPr>
        <w:t>Σ</w:t>
      </w:r>
    </w:p>
    <w:p w14:paraId="37EC6112" w14:textId="77777777" w:rsidR="00E50F6C" w:rsidRDefault="00E50F6C" w:rsidP="00E50F6C">
      <w:pPr>
        <w:pStyle w:val="1"/>
        <w:spacing w:line="360" w:lineRule="auto"/>
        <w:jc w:val="center"/>
        <w:rPr>
          <w:b/>
          <w:sz w:val="28"/>
          <w:szCs w:val="28"/>
          <w:lang w:val="el-GR"/>
        </w:rPr>
      </w:pPr>
    </w:p>
    <w:p w14:paraId="0254C663" w14:textId="77777777" w:rsidR="00E50F6C" w:rsidRPr="00600D15" w:rsidRDefault="00E50F6C" w:rsidP="00E50F6C">
      <w:pPr>
        <w:pStyle w:val="1"/>
        <w:spacing w:line="360" w:lineRule="auto"/>
        <w:jc w:val="center"/>
        <w:rPr>
          <w:b/>
          <w:sz w:val="28"/>
          <w:szCs w:val="28"/>
          <w:lang w:val="el-GR"/>
        </w:rPr>
      </w:pPr>
      <w:r>
        <w:rPr>
          <w:b/>
          <w:sz w:val="28"/>
          <w:szCs w:val="28"/>
          <w:lang w:val="el-GR"/>
        </w:rPr>
        <w:t xml:space="preserve">  </w:t>
      </w:r>
    </w:p>
    <w:p w14:paraId="094B6516" w14:textId="77777777" w:rsidR="00600D15" w:rsidRPr="00600D15" w:rsidRDefault="00600D15" w:rsidP="00CD6F2C">
      <w:pPr>
        <w:pStyle w:val="1"/>
        <w:spacing w:line="360" w:lineRule="auto"/>
        <w:jc w:val="center"/>
        <w:rPr>
          <w:b/>
          <w:sz w:val="28"/>
          <w:szCs w:val="28"/>
          <w:lang w:val="el-GR"/>
        </w:rPr>
      </w:pPr>
    </w:p>
    <w:p w14:paraId="2C71BB69" w14:textId="77777777" w:rsidR="00CD6F2C" w:rsidRDefault="00CD6F2C" w:rsidP="00CD6F2C">
      <w:pPr>
        <w:pStyle w:val="1"/>
        <w:spacing w:line="360" w:lineRule="auto"/>
        <w:jc w:val="center"/>
        <w:rPr>
          <w:b/>
          <w:sz w:val="28"/>
          <w:szCs w:val="28"/>
          <w:lang w:val="el-GR"/>
        </w:rPr>
      </w:pPr>
    </w:p>
    <w:p w14:paraId="222F8161" w14:textId="77777777" w:rsidR="00CD6F2C" w:rsidRDefault="00CD6F2C" w:rsidP="00CD6F2C">
      <w:pPr>
        <w:pStyle w:val="1"/>
        <w:spacing w:line="360" w:lineRule="auto"/>
        <w:jc w:val="center"/>
        <w:rPr>
          <w:b/>
          <w:sz w:val="28"/>
          <w:szCs w:val="28"/>
          <w:lang w:val="el-GR"/>
        </w:rPr>
      </w:pPr>
    </w:p>
    <w:p w14:paraId="13833374" w14:textId="77777777" w:rsidR="00CD6F2C" w:rsidRDefault="00CD6F2C" w:rsidP="00CD6F2C">
      <w:pPr>
        <w:pStyle w:val="1"/>
        <w:spacing w:line="360" w:lineRule="auto"/>
        <w:jc w:val="center"/>
        <w:rPr>
          <w:b/>
          <w:sz w:val="28"/>
          <w:szCs w:val="28"/>
          <w:lang w:val="el-GR"/>
        </w:rPr>
      </w:pPr>
    </w:p>
    <w:p w14:paraId="2B59B6BB" w14:textId="77777777" w:rsidR="0043419A" w:rsidRDefault="00600D15" w:rsidP="0043419A">
      <w:pPr>
        <w:pStyle w:val="1"/>
        <w:spacing w:line="360" w:lineRule="auto"/>
        <w:rPr>
          <w:rFonts w:ascii="Tahoma" w:hAnsi="Tahoma" w:cs="Tahoma"/>
          <w:b/>
          <w:sz w:val="48"/>
          <w:szCs w:val="48"/>
          <w:lang w:val="el-GR"/>
        </w:rPr>
      </w:pPr>
      <w:r w:rsidRPr="0043419A">
        <w:rPr>
          <w:rFonts w:ascii="Tahoma" w:hAnsi="Tahoma" w:cs="Tahoma"/>
          <w:b/>
          <w:sz w:val="48"/>
          <w:szCs w:val="48"/>
          <w:lang w:val="el-GR"/>
        </w:rPr>
        <w:t>ΤΕΧΝΙΚΗ ΠΕΡΙΓΡΑΦΗ</w:t>
      </w:r>
      <w:r w:rsidR="00234B34" w:rsidRPr="0043419A">
        <w:rPr>
          <w:rFonts w:ascii="Tahoma" w:hAnsi="Tahoma" w:cs="Tahoma"/>
          <w:b/>
          <w:sz w:val="48"/>
          <w:szCs w:val="48"/>
          <w:lang w:val="el-GR"/>
        </w:rPr>
        <w:t xml:space="preserve"> </w:t>
      </w:r>
      <w:r w:rsidR="0043419A" w:rsidRPr="0043419A">
        <w:rPr>
          <w:rFonts w:ascii="Tahoma" w:hAnsi="Tahoma" w:cs="Tahoma"/>
          <w:b/>
          <w:bCs/>
          <w:sz w:val="48"/>
          <w:szCs w:val="48"/>
          <w:lang w:val="el-GR" w:eastAsia="el-GR"/>
        </w:rPr>
        <w:t xml:space="preserve">– ΤΕΧΝΙΚΕΣ </w:t>
      </w:r>
      <w:r w:rsidR="00234B34" w:rsidRPr="0043419A">
        <w:rPr>
          <w:rFonts w:ascii="Tahoma" w:hAnsi="Tahoma" w:cs="Tahoma"/>
          <w:b/>
          <w:sz w:val="48"/>
          <w:szCs w:val="48"/>
          <w:lang w:val="el-GR"/>
        </w:rPr>
        <w:t>ΠΡΟΔΙΑΓΡΑΦΕΣ</w:t>
      </w:r>
      <w:r w:rsidR="0043419A">
        <w:rPr>
          <w:rFonts w:ascii="Tahoma" w:hAnsi="Tahoma" w:cs="Tahoma"/>
          <w:b/>
          <w:sz w:val="48"/>
          <w:szCs w:val="48"/>
          <w:lang w:val="el-GR"/>
        </w:rPr>
        <w:t xml:space="preserve"> </w:t>
      </w:r>
      <w:r w:rsidR="00E50F6C" w:rsidRPr="0043419A">
        <w:rPr>
          <w:rFonts w:ascii="Tahoma" w:hAnsi="Tahoma" w:cs="Tahoma"/>
          <w:b/>
          <w:sz w:val="48"/>
          <w:szCs w:val="48"/>
          <w:lang w:val="el-GR"/>
        </w:rPr>
        <w:t>ΟΙΚΟΔΟΜΙΚΩΝ</w:t>
      </w:r>
    </w:p>
    <w:p w14:paraId="2BC3EE00" w14:textId="77777777" w:rsidR="00B039FB" w:rsidRPr="0043419A" w:rsidRDefault="0043419A" w:rsidP="0043419A">
      <w:pPr>
        <w:pStyle w:val="1"/>
        <w:spacing w:line="360" w:lineRule="auto"/>
        <w:rPr>
          <w:rFonts w:ascii="Tahoma" w:hAnsi="Tahoma" w:cs="Tahoma"/>
          <w:b/>
          <w:sz w:val="48"/>
          <w:szCs w:val="48"/>
          <w:lang w:val="el-GR"/>
        </w:rPr>
      </w:pPr>
      <w:r>
        <w:rPr>
          <w:rFonts w:ascii="Tahoma" w:hAnsi="Tahoma" w:cs="Tahoma"/>
          <w:b/>
          <w:sz w:val="48"/>
          <w:szCs w:val="48"/>
          <w:lang w:val="el-GR"/>
        </w:rPr>
        <w:t xml:space="preserve">                </w:t>
      </w:r>
      <w:r w:rsidR="00B74FAF" w:rsidRPr="0043419A">
        <w:rPr>
          <w:rFonts w:ascii="Tahoma" w:hAnsi="Tahoma" w:cs="Tahoma"/>
          <w:b/>
          <w:sz w:val="48"/>
          <w:szCs w:val="48"/>
          <w:lang w:val="el-GR"/>
        </w:rPr>
        <w:t xml:space="preserve"> </w:t>
      </w:r>
      <w:r>
        <w:rPr>
          <w:rFonts w:ascii="Tahoma" w:hAnsi="Tahoma" w:cs="Tahoma"/>
          <w:b/>
          <w:sz w:val="48"/>
          <w:szCs w:val="48"/>
          <w:lang w:val="el-GR"/>
        </w:rPr>
        <w:t xml:space="preserve"> </w:t>
      </w:r>
      <w:r w:rsidR="00B74FAF" w:rsidRPr="0043419A">
        <w:rPr>
          <w:rFonts w:ascii="Tahoma" w:hAnsi="Tahoma" w:cs="Tahoma"/>
          <w:b/>
          <w:sz w:val="48"/>
          <w:szCs w:val="48"/>
          <w:lang w:val="el-GR"/>
        </w:rPr>
        <w:t>ΕΡΓΑΣΙΩΝ</w:t>
      </w:r>
    </w:p>
    <w:p w14:paraId="168E51D4" w14:textId="77777777" w:rsidR="00B039FB" w:rsidRDefault="00B039FB" w:rsidP="00F34C6B">
      <w:pPr>
        <w:pStyle w:val="1"/>
        <w:spacing w:line="360" w:lineRule="auto"/>
        <w:jc w:val="center"/>
        <w:rPr>
          <w:lang w:val="el-GR"/>
        </w:rPr>
      </w:pPr>
    </w:p>
    <w:p w14:paraId="6CE5E959" w14:textId="77777777" w:rsidR="00B039FB" w:rsidRDefault="00B039FB" w:rsidP="00F34C6B">
      <w:pPr>
        <w:pStyle w:val="1"/>
        <w:spacing w:line="360" w:lineRule="auto"/>
        <w:jc w:val="center"/>
        <w:rPr>
          <w:lang w:val="el-GR"/>
        </w:rPr>
      </w:pPr>
    </w:p>
    <w:p w14:paraId="4B35EDC9" w14:textId="77777777" w:rsidR="00B039FB" w:rsidRPr="00BE1064" w:rsidRDefault="00B039FB" w:rsidP="00F34C6B">
      <w:pPr>
        <w:pStyle w:val="1"/>
        <w:spacing w:line="360" w:lineRule="auto"/>
        <w:jc w:val="center"/>
        <w:rPr>
          <w:b/>
          <w:bCs/>
          <w:color w:val="auto"/>
          <w:sz w:val="28"/>
          <w:szCs w:val="28"/>
          <w:lang w:val="el-GR"/>
        </w:rPr>
      </w:pPr>
    </w:p>
    <w:p w14:paraId="6EF01035" w14:textId="77777777" w:rsidR="00B039FB" w:rsidRDefault="00B039FB" w:rsidP="00F34C6B">
      <w:pPr>
        <w:pStyle w:val="1"/>
        <w:spacing w:line="360" w:lineRule="auto"/>
        <w:jc w:val="center"/>
        <w:rPr>
          <w:b/>
          <w:sz w:val="32"/>
          <w:szCs w:val="32"/>
          <w:lang w:val="el-GR"/>
        </w:rPr>
      </w:pPr>
    </w:p>
    <w:p w14:paraId="0AAAB971" w14:textId="77777777" w:rsidR="00B039FB" w:rsidRDefault="00B039FB" w:rsidP="00F34C6B">
      <w:pPr>
        <w:pStyle w:val="1"/>
        <w:spacing w:line="360" w:lineRule="auto"/>
        <w:jc w:val="center"/>
        <w:rPr>
          <w:b/>
          <w:sz w:val="32"/>
          <w:szCs w:val="32"/>
          <w:lang w:val="el-GR"/>
        </w:rPr>
      </w:pPr>
    </w:p>
    <w:p w14:paraId="5298E503" w14:textId="77777777" w:rsidR="00AE05F6" w:rsidRDefault="00AE05F6" w:rsidP="00F34C6B">
      <w:pPr>
        <w:pStyle w:val="NoSpacing"/>
        <w:spacing w:line="360" w:lineRule="auto"/>
        <w:jc w:val="center"/>
        <w:rPr>
          <w:sz w:val="24"/>
          <w:lang w:val="el-GR"/>
        </w:rPr>
      </w:pPr>
    </w:p>
    <w:p w14:paraId="4E969070" w14:textId="77777777" w:rsidR="00010B24" w:rsidRDefault="00010B24" w:rsidP="00F34C6B">
      <w:pPr>
        <w:pStyle w:val="NoSpacing"/>
        <w:spacing w:line="360" w:lineRule="auto"/>
        <w:jc w:val="center"/>
        <w:rPr>
          <w:sz w:val="24"/>
          <w:lang w:val="el-GR"/>
        </w:rPr>
      </w:pPr>
    </w:p>
    <w:p w14:paraId="012FE532" w14:textId="77777777" w:rsidR="00010B24" w:rsidRDefault="00010B24" w:rsidP="00F34C6B">
      <w:pPr>
        <w:pStyle w:val="NoSpacing"/>
        <w:spacing w:line="360" w:lineRule="auto"/>
        <w:jc w:val="center"/>
        <w:rPr>
          <w:sz w:val="24"/>
          <w:lang w:val="el-GR"/>
        </w:rPr>
      </w:pPr>
    </w:p>
    <w:p w14:paraId="25784DBD" w14:textId="77777777" w:rsidR="00AA0E5D" w:rsidRDefault="00AA0E5D" w:rsidP="005B044C">
      <w:pPr>
        <w:pStyle w:val="NoSpacing"/>
        <w:spacing w:line="360" w:lineRule="auto"/>
        <w:jc w:val="center"/>
        <w:rPr>
          <w:sz w:val="24"/>
          <w:lang w:val="el-GR"/>
        </w:rPr>
      </w:pPr>
    </w:p>
    <w:p w14:paraId="134B0356" w14:textId="77777777" w:rsidR="00AA0E5D" w:rsidRDefault="00AA0E5D" w:rsidP="005B044C">
      <w:pPr>
        <w:pStyle w:val="NoSpacing"/>
        <w:spacing w:line="360" w:lineRule="auto"/>
        <w:jc w:val="center"/>
        <w:rPr>
          <w:sz w:val="24"/>
          <w:lang w:val="el-GR"/>
        </w:rPr>
      </w:pPr>
    </w:p>
    <w:p w14:paraId="3FCBB7A5" w14:textId="220FF47A" w:rsidR="005B044C" w:rsidRDefault="00A23029" w:rsidP="005B044C">
      <w:pPr>
        <w:pStyle w:val="NoSpacing"/>
        <w:spacing w:line="360" w:lineRule="auto"/>
        <w:jc w:val="center"/>
        <w:rPr>
          <w:rFonts w:ascii="Tahoma" w:hAnsi="Tahoma" w:cs="Tahoma"/>
          <w:b/>
          <w:sz w:val="24"/>
          <w:lang w:val="el-GR"/>
        </w:rPr>
      </w:pPr>
      <w:r>
        <w:rPr>
          <w:rFonts w:ascii="Tahoma" w:hAnsi="Tahoma" w:cs="Tahoma"/>
          <w:b/>
          <w:sz w:val="24"/>
          <w:lang w:val="el-GR"/>
        </w:rPr>
        <w:t>ΦΕΒΡΟΥΑ</w:t>
      </w:r>
      <w:r w:rsidR="005F1FF9">
        <w:rPr>
          <w:rFonts w:ascii="Tahoma" w:hAnsi="Tahoma" w:cs="Tahoma"/>
          <w:b/>
          <w:sz w:val="24"/>
          <w:lang w:val="el-GR"/>
        </w:rPr>
        <w:t>ΡΙ</w:t>
      </w:r>
      <w:r w:rsidR="00636B27" w:rsidRPr="00BC222F">
        <w:rPr>
          <w:rFonts w:ascii="Tahoma" w:hAnsi="Tahoma" w:cs="Tahoma"/>
          <w:b/>
          <w:sz w:val="24"/>
          <w:lang w:val="el-GR"/>
        </w:rPr>
        <w:t>ΟΣ</w:t>
      </w:r>
      <w:r w:rsidR="006A080D" w:rsidRPr="00BC222F">
        <w:rPr>
          <w:rFonts w:ascii="Tahoma" w:hAnsi="Tahoma" w:cs="Tahoma"/>
          <w:b/>
          <w:sz w:val="24"/>
          <w:lang w:val="el-GR"/>
        </w:rPr>
        <w:t xml:space="preserve"> 20</w:t>
      </w:r>
      <w:r w:rsidR="00FA4F72">
        <w:rPr>
          <w:rFonts w:ascii="Tahoma" w:hAnsi="Tahoma" w:cs="Tahoma"/>
          <w:b/>
          <w:sz w:val="24"/>
          <w:lang w:val="el-GR"/>
        </w:rPr>
        <w:t>2</w:t>
      </w:r>
      <w:r>
        <w:rPr>
          <w:rFonts w:ascii="Tahoma" w:hAnsi="Tahoma" w:cs="Tahoma"/>
          <w:b/>
          <w:sz w:val="24"/>
          <w:lang w:val="el-GR"/>
        </w:rPr>
        <w:t>5</w:t>
      </w:r>
    </w:p>
    <w:p w14:paraId="05511C62" w14:textId="77777777" w:rsidR="005B044C" w:rsidRDefault="005B044C" w:rsidP="005B044C">
      <w:pPr>
        <w:pStyle w:val="NoSpacing"/>
        <w:spacing w:line="360" w:lineRule="auto"/>
        <w:rPr>
          <w:rFonts w:ascii="Tahoma" w:hAnsi="Tahoma" w:cs="Tahoma"/>
          <w:b/>
          <w:sz w:val="24"/>
          <w:lang w:val="el-GR"/>
        </w:rPr>
      </w:pPr>
    </w:p>
    <w:p w14:paraId="13BA98E5" w14:textId="77777777" w:rsidR="008760FB" w:rsidRDefault="008760FB" w:rsidP="00AF61AD">
      <w:pPr>
        <w:pStyle w:val="NoSpacing"/>
        <w:tabs>
          <w:tab w:val="right" w:pos="8925"/>
        </w:tabs>
        <w:spacing w:line="360" w:lineRule="auto"/>
        <w:rPr>
          <w:rFonts w:ascii="Tahoma" w:hAnsi="Tahoma" w:cs="Tahoma"/>
          <w:b/>
          <w:sz w:val="28"/>
          <w:szCs w:val="28"/>
          <w:lang w:val="el-GR"/>
        </w:rPr>
      </w:pPr>
    </w:p>
    <w:p w14:paraId="20E4D742" w14:textId="2BB0F773" w:rsidR="00FA4F72" w:rsidRPr="007D769D" w:rsidRDefault="00AF61AD" w:rsidP="00AF61AD">
      <w:pPr>
        <w:pStyle w:val="NoSpacing"/>
        <w:tabs>
          <w:tab w:val="right" w:pos="8925"/>
        </w:tabs>
        <w:spacing w:line="360" w:lineRule="auto"/>
        <w:rPr>
          <w:rFonts w:ascii="Tahoma" w:hAnsi="Tahoma" w:cs="Tahoma"/>
          <w:b/>
          <w:sz w:val="28"/>
          <w:szCs w:val="28"/>
          <w:lang w:val="el-GR"/>
        </w:rPr>
      </w:pPr>
      <w:r>
        <w:rPr>
          <w:rFonts w:ascii="Tahoma" w:hAnsi="Tahoma" w:cs="Tahoma"/>
          <w:b/>
          <w:sz w:val="28"/>
          <w:szCs w:val="28"/>
          <w:lang w:val="el-GR"/>
        </w:rPr>
        <w:tab/>
      </w:r>
    </w:p>
    <w:p w14:paraId="0622B18F" w14:textId="77777777" w:rsidR="00F54977" w:rsidRPr="008A5134" w:rsidRDefault="00F54977" w:rsidP="00F54977">
      <w:pPr>
        <w:pStyle w:val="NoSpacing"/>
        <w:spacing w:line="360" w:lineRule="auto"/>
        <w:rPr>
          <w:rFonts w:ascii="Tahoma" w:hAnsi="Tahoma" w:cs="Tahoma"/>
          <w:b/>
          <w:bCs/>
          <w:sz w:val="32"/>
          <w:szCs w:val="32"/>
          <w:lang w:val="el-GR"/>
        </w:rPr>
      </w:pPr>
      <w:r w:rsidRPr="00F54977">
        <w:rPr>
          <w:rFonts w:ascii="Tahoma" w:hAnsi="Tahoma" w:cs="Tahoma"/>
          <w:b/>
          <w:bCs/>
          <w:sz w:val="32"/>
          <w:szCs w:val="32"/>
          <w:lang w:val="el-GR"/>
        </w:rPr>
        <w:t xml:space="preserve">   </w:t>
      </w:r>
      <w:r>
        <w:rPr>
          <w:rFonts w:ascii="Tahoma" w:hAnsi="Tahoma" w:cs="Tahoma"/>
          <w:b/>
          <w:bCs/>
          <w:sz w:val="32"/>
          <w:szCs w:val="32"/>
          <w:lang w:val="el-GR"/>
        </w:rPr>
        <w:t xml:space="preserve">                              </w:t>
      </w:r>
      <w:r w:rsidRPr="008A5134">
        <w:rPr>
          <w:rFonts w:ascii="Tahoma" w:hAnsi="Tahoma" w:cs="Tahoma"/>
          <w:b/>
          <w:bCs/>
          <w:sz w:val="32"/>
          <w:szCs w:val="32"/>
          <w:lang w:val="el-GR"/>
        </w:rPr>
        <w:t>ΠΕΡΙΕΧΟΜΕΝΑ</w:t>
      </w:r>
    </w:p>
    <w:p w14:paraId="7C025F5C" w14:textId="77777777" w:rsidR="00F54977" w:rsidRPr="008A5134" w:rsidRDefault="00F54977" w:rsidP="00F54977">
      <w:pPr>
        <w:pStyle w:val="NoSpacing"/>
        <w:spacing w:line="360" w:lineRule="auto"/>
        <w:rPr>
          <w:rFonts w:ascii="Tahoma" w:hAnsi="Tahoma" w:cs="Tahoma"/>
          <w:b/>
          <w:bCs/>
          <w:sz w:val="32"/>
          <w:szCs w:val="32"/>
          <w:lang w:val="el-GR"/>
        </w:rPr>
      </w:pPr>
    </w:p>
    <w:p w14:paraId="02115745" w14:textId="77777777" w:rsidR="00F54977" w:rsidRPr="00DF08B6" w:rsidRDefault="00F54977" w:rsidP="00BA705A">
      <w:pPr>
        <w:pStyle w:val="NoSpacing"/>
        <w:spacing w:line="360" w:lineRule="auto"/>
        <w:rPr>
          <w:rFonts w:ascii="Tahoma" w:hAnsi="Tahoma" w:cs="Tahoma"/>
          <w:b/>
          <w:color w:val="auto"/>
          <w:szCs w:val="22"/>
          <w:lang w:val="el-GR"/>
        </w:rPr>
      </w:pPr>
      <w:hyperlink w:anchor="_Toc11394512" w:history="1">
        <w:r w:rsidRPr="00DF08B6">
          <w:rPr>
            <w:rStyle w:val="Hyperlink"/>
            <w:rFonts w:ascii="Tahoma" w:hAnsi="Tahoma" w:cs="Tahoma"/>
            <w:b/>
            <w:bCs/>
            <w:color w:val="auto"/>
            <w:szCs w:val="22"/>
            <w:u w:val="none"/>
            <w:lang w:val="el-GR"/>
          </w:rPr>
          <w:t>1. ΓΕΝΙΚΑ</w:t>
        </w:r>
        <w:r w:rsidRPr="00DF08B6">
          <w:rPr>
            <w:rStyle w:val="Hyperlink"/>
            <w:rFonts w:ascii="Tahoma" w:hAnsi="Tahoma" w:cs="Tahoma"/>
            <w:b/>
            <w:bCs/>
            <w:webHidden/>
            <w:color w:val="auto"/>
            <w:szCs w:val="22"/>
            <w:u w:val="none"/>
            <w:lang w:val="el-GR"/>
          </w:rPr>
          <w:tab/>
          <w:t xml:space="preserve">                                                                                                          3</w:t>
        </w:r>
      </w:hyperlink>
    </w:p>
    <w:p w14:paraId="6E4D9581" w14:textId="4F92A816" w:rsidR="00F54977" w:rsidRPr="00857122" w:rsidRDefault="00DC4937" w:rsidP="00BA705A">
      <w:pPr>
        <w:spacing w:line="360" w:lineRule="auto"/>
        <w:rPr>
          <w:rFonts w:ascii="Tahoma" w:hAnsi="Tahoma" w:cs="Tahoma"/>
          <w:b/>
          <w:lang w:val="el-GR"/>
        </w:rPr>
      </w:pPr>
      <w:hyperlink w:anchor="_Toc11394513" w:history="1">
        <w:r w:rsidRPr="00DF08B6">
          <w:rPr>
            <w:rFonts w:ascii="Tahoma" w:hAnsi="Tahoma" w:cs="Tahoma"/>
            <w:b/>
            <w:lang w:val="el-GR"/>
          </w:rPr>
          <w:t>2. ΟΙΚΟΔΟΜΙΚΕΣ ΕΡΓΑΣΙΕΣ</w:t>
        </w:r>
        <w:r w:rsidR="00FF770D" w:rsidRPr="00DF08B6">
          <w:rPr>
            <w:rFonts w:ascii="Tahoma" w:hAnsi="Tahoma" w:cs="Tahoma"/>
            <w:b/>
            <w:lang w:val="el-GR"/>
          </w:rPr>
          <w:t xml:space="preserve"> </w:t>
        </w:r>
        <w:r w:rsidR="00857122">
          <w:rPr>
            <w:rFonts w:ascii="Tahoma" w:hAnsi="Tahoma" w:cs="Tahoma"/>
            <w:b/>
            <w:lang w:val="el-GR"/>
          </w:rPr>
          <w:t>ΣΤΟ ΔΗΜΟΤΙΚΟ ΣΧΟΛΕΙΟ ΒΛΑΧΟΠΟΥΛΟΥ</w:t>
        </w:r>
        <w:r w:rsidR="00FF770D" w:rsidRPr="00DF08B6">
          <w:rPr>
            <w:rFonts w:ascii="Tahoma" w:hAnsi="Tahoma" w:cs="Tahoma"/>
            <w:b/>
            <w:lang w:val="el-GR"/>
          </w:rPr>
          <w:t xml:space="preserve">    </w:t>
        </w:r>
        <w:r w:rsidR="00857122">
          <w:rPr>
            <w:rFonts w:ascii="Tahoma" w:hAnsi="Tahoma" w:cs="Tahoma"/>
            <w:b/>
            <w:lang w:val="el-GR"/>
          </w:rPr>
          <w:t xml:space="preserve">    3</w:t>
        </w:r>
        <w:r w:rsidR="00FF770D" w:rsidRPr="00DF08B6">
          <w:rPr>
            <w:rFonts w:ascii="Tahoma" w:hAnsi="Tahoma" w:cs="Tahoma"/>
            <w:b/>
            <w:lang w:val="el-GR"/>
          </w:rPr>
          <w:t xml:space="preserve">                                                  </w:t>
        </w:r>
        <w:r w:rsidRPr="00DF08B6">
          <w:rPr>
            <w:rFonts w:ascii="Tahoma" w:hAnsi="Tahoma" w:cs="Tahoma"/>
            <w:b/>
            <w:lang w:val="el-GR"/>
          </w:rPr>
          <w:t xml:space="preserve">                    </w:t>
        </w:r>
      </w:hyperlink>
    </w:p>
    <w:p w14:paraId="584DD505" w14:textId="0E7AA98B" w:rsidR="00FF770D" w:rsidRPr="00DF08B6" w:rsidRDefault="00737758" w:rsidP="00BA705A">
      <w:pPr>
        <w:spacing w:line="360" w:lineRule="auto"/>
        <w:rPr>
          <w:rFonts w:ascii="Tahoma" w:hAnsi="Tahoma" w:cs="Tahoma"/>
          <w:b/>
          <w:lang w:val="el-GR"/>
        </w:rPr>
      </w:pPr>
      <w:r w:rsidRPr="00DF08B6">
        <w:rPr>
          <w:rFonts w:ascii="Tahoma" w:hAnsi="Tahoma" w:cs="Tahoma"/>
          <w:b/>
          <w:lang w:val="el-GR"/>
        </w:rPr>
        <w:t xml:space="preserve">2.1 Κατασκευή στέγης επί πλάκας οπλισμένου σκυροδέματος                         </w:t>
      </w:r>
      <w:r w:rsidR="00DC4937" w:rsidRPr="00DF08B6">
        <w:rPr>
          <w:rFonts w:ascii="Tahoma" w:hAnsi="Tahoma" w:cs="Tahoma"/>
          <w:b/>
          <w:lang w:val="el-GR"/>
        </w:rPr>
        <w:t>3</w:t>
      </w:r>
    </w:p>
    <w:p w14:paraId="00E9BAA4" w14:textId="58E652D8" w:rsidR="00FF770D" w:rsidRPr="00DF08B6" w:rsidRDefault="00737758" w:rsidP="00BA705A">
      <w:pPr>
        <w:spacing w:line="360" w:lineRule="auto"/>
        <w:rPr>
          <w:rFonts w:ascii="Tahoma" w:hAnsi="Tahoma" w:cs="Tahoma"/>
          <w:b/>
          <w:lang w:val="el-GR"/>
        </w:rPr>
      </w:pPr>
      <w:r w:rsidRPr="00DF08B6">
        <w:rPr>
          <w:rFonts w:ascii="Tahoma" w:hAnsi="Tahoma" w:cs="Tahoma"/>
          <w:b/>
          <w:lang w:val="el-GR"/>
        </w:rPr>
        <w:t xml:space="preserve">2.2 </w:t>
      </w:r>
      <w:r w:rsidR="00DF08B6" w:rsidRPr="00DF08B6">
        <w:rPr>
          <w:rFonts w:ascii="Tahoma" w:hAnsi="Tahoma" w:cs="Tahoma"/>
          <w:b/>
          <w:lang w:val="el-GR"/>
        </w:rPr>
        <w:t xml:space="preserve">Αντικατάσταση ψευδοροφής                                                                         </w:t>
      </w:r>
      <w:r w:rsidR="00EA3355" w:rsidRPr="00DF08B6">
        <w:rPr>
          <w:rFonts w:ascii="Tahoma" w:hAnsi="Tahoma" w:cs="Tahoma"/>
          <w:b/>
          <w:lang w:val="el-GR"/>
        </w:rPr>
        <w:t>4</w:t>
      </w:r>
      <w:r w:rsidR="00BE0244" w:rsidRPr="00DF08B6">
        <w:rPr>
          <w:rFonts w:ascii="Tahoma" w:hAnsi="Tahoma" w:cs="Tahoma"/>
          <w:b/>
          <w:lang w:val="el-GR"/>
        </w:rPr>
        <w:t xml:space="preserve"> </w:t>
      </w:r>
    </w:p>
    <w:p w14:paraId="1F361B38" w14:textId="20179689" w:rsidR="00BE0244" w:rsidRPr="00DF08B6" w:rsidRDefault="008A5134" w:rsidP="00BA705A">
      <w:pPr>
        <w:spacing w:line="360" w:lineRule="auto"/>
        <w:rPr>
          <w:rFonts w:ascii="Tahoma" w:hAnsi="Tahoma" w:cs="Tahoma"/>
          <w:b/>
          <w:bCs/>
          <w:lang w:val="el-GR"/>
        </w:rPr>
      </w:pPr>
      <w:r w:rsidRPr="00DF08B6">
        <w:rPr>
          <w:rFonts w:ascii="Tahoma" w:hAnsi="Tahoma" w:cs="Tahoma"/>
          <w:b/>
          <w:bCs/>
          <w:lang w:val="el-GR"/>
        </w:rPr>
        <w:t xml:space="preserve">2.3 </w:t>
      </w:r>
      <w:r w:rsidR="00DF08B6" w:rsidRPr="00DF08B6">
        <w:rPr>
          <w:rFonts w:ascii="Tahoma" w:hAnsi="Tahoma" w:cs="Tahoma"/>
          <w:b/>
          <w:bCs/>
          <w:lang w:val="el-GR"/>
        </w:rPr>
        <w:t xml:space="preserve">Υδροσυλλογή στέγης                                                                                      </w:t>
      </w:r>
      <w:r w:rsidR="00EA3355" w:rsidRPr="00DF08B6">
        <w:rPr>
          <w:rFonts w:ascii="Tahoma" w:hAnsi="Tahoma" w:cs="Tahoma"/>
          <w:b/>
          <w:lang w:val="el-GR"/>
        </w:rPr>
        <w:t>5</w:t>
      </w:r>
    </w:p>
    <w:p w14:paraId="7D08325F" w14:textId="783DE9E0" w:rsidR="00577640" w:rsidRPr="00DF08B6" w:rsidRDefault="00737758" w:rsidP="00BA705A">
      <w:pPr>
        <w:spacing w:line="360" w:lineRule="auto"/>
        <w:rPr>
          <w:rFonts w:ascii="Tahoma" w:hAnsi="Tahoma" w:cs="Tahoma"/>
          <w:b/>
          <w:lang w:val="el-GR"/>
        </w:rPr>
      </w:pPr>
      <w:r w:rsidRPr="00DF08B6">
        <w:rPr>
          <w:rFonts w:ascii="Tahoma" w:hAnsi="Tahoma" w:cs="Tahoma"/>
          <w:b/>
          <w:lang w:val="el-GR"/>
        </w:rPr>
        <w:t xml:space="preserve">2.4 </w:t>
      </w:r>
      <w:r w:rsidR="00DF08B6" w:rsidRPr="00DF08B6">
        <w:rPr>
          <w:rFonts w:ascii="Tahoma" w:hAnsi="Tahoma" w:cs="Tahoma"/>
          <w:b/>
          <w:lang w:val="el-GR"/>
        </w:rPr>
        <w:t xml:space="preserve">Επιχρίσματα – </w:t>
      </w:r>
      <w:proofErr w:type="spellStart"/>
      <w:r w:rsidR="00DF08B6" w:rsidRPr="00DF08B6">
        <w:rPr>
          <w:rFonts w:ascii="Tahoma" w:hAnsi="Tahoma" w:cs="Tahoma"/>
          <w:b/>
          <w:lang w:val="el-GR"/>
        </w:rPr>
        <w:t>αντιρηγματικός</w:t>
      </w:r>
      <w:proofErr w:type="spellEnd"/>
      <w:r w:rsidR="00DF08B6" w:rsidRPr="00DF08B6">
        <w:rPr>
          <w:rFonts w:ascii="Tahoma" w:hAnsi="Tahoma" w:cs="Tahoma"/>
          <w:b/>
          <w:lang w:val="el-GR"/>
        </w:rPr>
        <w:t xml:space="preserve"> σοβάς                                                           </w:t>
      </w:r>
      <w:r w:rsidR="00EA3355" w:rsidRPr="00DF08B6">
        <w:rPr>
          <w:rFonts w:ascii="Tahoma" w:hAnsi="Tahoma" w:cs="Tahoma"/>
          <w:b/>
          <w:lang w:val="el-GR"/>
        </w:rPr>
        <w:t>5</w:t>
      </w:r>
    </w:p>
    <w:p w14:paraId="038B009C" w14:textId="6B8EC641" w:rsidR="00577640" w:rsidRPr="00DF08B6" w:rsidRDefault="00737758" w:rsidP="00BA705A">
      <w:pPr>
        <w:spacing w:line="360" w:lineRule="auto"/>
        <w:rPr>
          <w:rFonts w:ascii="Tahoma" w:hAnsi="Tahoma" w:cs="Tahoma"/>
          <w:b/>
          <w:lang w:val="el-GR"/>
        </w:rPr>
      </w:pPr>
      <w:r w:rsidRPr="00DF08B6">
        <w:rPr>
          <w:rFonts w:ascii="Tahoma" w:hAnsi="Tahoma" w:cs="Tahoma"/>
          <w:b/>
          <w:color w:val="auto"/>
          <w:lang w:val="el-GR"/>
        </w:rPr>
        <w:t xml:space="preserve">2.5 </w:t>
      </w:r>
      <w:r w:rsidR="00DF08B6" w:rsidRPr="00DF08B6">
        <w:rPr>
          <w:rFonts w:ascii="Tahoma" w:hAnsi="Tahoma" w:cs="Tahoma"/>
          <w:b/>
          <w:color w:val="auto"/>
          <w:lang w:val="el-GR"/>
        </w:rPr>
        <w:t xml:space="preserve">Αντικατάσταση καμινάδας                                                                           </w:t>
      </w:r>
      <w:r w:rsidR="00BA705A">
        <w:rPr>
          <w:rFonts w:ascii="Tahoma" w:hAnsi="Tahoma" w:cs="Tahoma"/>
          <w:b/>
          <w:color w:val="auto"/>
          <w:lang w:val="el-GR"/>
        </w:rPr>
        <w:t xml:space="preserve"> </w:t>
      </w:r>
      <w:r w:rsidR="00DF08B6" w:rsidRPr="00DF08B6">
        <w:rPr>
          <w:rFonts w:ascii="Tahoma" w:hAnsi="Tahoma" w:cs="Tahoma"/>
          <w:b/>
          <w:color w:val="auto"/>
          <w:lang w:val="el-GR"/>
        </w:rPr>
        <w:t xml:space="preserve">  </w:t>
      </w:r>
      <w:r w:rsidR="00DF08B6" w:rsidRPr="00DF08B6">
        <w:rPr>
          <w:rFonts w:ascii="Tahoma" w:hAnsi="Tahoma" w:cs="Tahoma"/>
          <w:b/>
          <w:lang w:val="el-GR"/>
        </w:rPr>
        <w:t>6</w:t>
      </w:r>
    </w:p>
    <w:p w14:paraId="013A105A" w14:textId="31E679B0" w:rsidR="00737758" w:rsidRDefault="00737758" w:rsidP="00BA705A">
      <w:pPr>
        <w:spacing w:line="360" w:lineRule="auto"/>
        <w:rPr>
          <w:rFonts w:ascii="Tahoma" w:hAnsi="Tahoma" w:cs="Tahoma"/>
          <w:b/>
          <w:color w:val="auto"/>
          <w:lang w:val="el-GR"/>
        </w:rPr>
      </w:pPr>
      <w:r w:rsidRPr="00DF08B6">
        <w:rPr>
          <w:rFonts w:ascii="Tahoma" w:hAnsi="Tahoma" w:cs="Tahoma"/>
          <w:b/>
          <w:color w:val="auto"/>
          <w:lang w:val="el-GR"/>
        </w:rPr>
        <w:t xml:space="preserve">2.6 </w:t>
      </w:r>
      <w:r w:rsidR="00DF08B6" w:rsidRPr="00DF08B6">
        <w:rPr>
          <w:rFonts w:ascii="Tahoma" w:hAnsi="Tahoma" w:cs="Tahoma"/>
          <w:b/>
          <w:color w:val="auto"/>
          <w:lang w:val="el-GR"/>
        </w:rPr>
        <w:t>Επισκευή αθλητικού δαπέδου γηπέδου μπάσκετ                                         6</w:t>
      </w:r>
    </w:p>
    <w:p w14:paraId="2AFAF401" w14:textId="6D797A68" w:rsidR="00BA705A" w:rsidRPr="00BA705A" w:rsidRDefault="00BA705A" w:rsidP="00BA705A">
      <w:pPr>
        <w:autoSpaceDN w:val="0"/>
        <w:spacing w:before="120" w:after="120" w:line="360" w:lineRule="auto"/>
        <w:jc w:val="both"/>
        <w:rPr>
          <w:rFonts w:ascii="Tahoma" w:hAnsi="Tahoma" w:cs="Tahoma"/>
          <w:b/>
          <w:bCs/>
          <w:szCs w:val="22"/>
          <w:lang w:val="el-GR"/>
        </w:rPr>
      </w:pPr>
      <w:r>
        <w:rPr>
          <w:rFonts w:ascii="Tahoma" w:hAnsi="Tahoma" w:cs="Tahoma"/>
          <w:b/>
          <w:bCs/>
          <w:szCs w:val="22"/>
          <w:lang w:val="el-GR"/>
        </w:rPr>
        <w:t>3</w:t>
      </w:r>
      <w:r w:rsidRPr="009F7823">
        <w:rPr>
          <w:rFonts w:ascii="Tahoma" w:hAnsi="Tahoma" w:cs="Tahoma"/>
          <w:b/>
          <w:bCs/>
          <w:szCs w:val="22"/>
          <w:lang w:val="el-GR"/>
        </w:rPr>
        <w:t>. ΟΙΚΟΔΟΜΙΚΕΣ ΕΡΓΑΣΙΕΣ</w:t>
      </w:r>
      <w:r w:rsidRPr="009F7823">
        <w:rPr>
          <w:b/>
          <w:bCs/>
          <w:lang w:val="el-GR"/>
        </w:rPr>
        <w:t xml:space="preserve"> </w:t>
      </w:r>
      <w:r w:rsidRPr="009F7823">
        <w:rPr>
          <w:rFonts w:ascii="Tahoma" w:hAnsi="Tahoma" w:cs="Tahoma"/>
          <w:b/>
          <w:bCs/>
          <w:szCs w:val="22"/>
          <w:lang w:val="el-GR"/>
        </w:rPr>
        <w:t>ΣΤΟ</w:t>
      </w:r>
      <w:r>
        <w:rPr>
          <w:rFonts w:ascii="Tahoma" w:hAnsi="Tahoma" w:cs="Tahoma"/>
          <w:b/>
          <w:bCs/>
          <w:szCs w:val="22"/>
          <w:lang w:val="el-GR"/>
        </w:rPr>
        <w:t xml:space="preserve"> ΚΛΕΙΣΤΟ ΓΥΜΝΑΣΤΗΡΙΟ ΠΥΛΟΥ</w:t>
      </w:r>
    </w:p>
    <w:p w14:paraId="36AAD622" w14:textId="15E9E180" w:rsidR="00E358C2" w:rsidRDefault="00E358C2" w:rsidP="00BA705A">
      <w:pPr>
        <w:autoSpaceDN w:val="0"/>
        <w:spacing w:before="120" w:after="120" w:line="360" w:lineRule="auto"/>
        <w:jc w:val="both"/>
        <w:rPr>
          <w:rFonts w:ascii="Tahoma" w:hAnsi="Tahoma" w:cs="Tahoma"/>
          <w:b/>
          <w:bCs/>
          <w:szCs w:val="22"/>
          <w:lang w:val="el-GR"/>
        </w:rPr>
      </w:pPr>
      <w:r>
        <w:rPr>
          <w:rFonts w:ascii="Tahoma" w:hAnsi="Tahoma" w:cs="Tahoma"/>
          <w:b/>
          <w:bCs/>
          <w:szCs w:val="22"/>
          <w:lang w:val="el-GR"/>
        </w:rPr>
        <w:t xml:space="preserve">3.1 Επισκευές στη μεταλλική στέγη του κλειστού Γυμναστηρίου             </w:t>
      </w:r>
      <w:r w:rsidR="00BA705A">
        <w:rPr>
          <w:rFonts w:ascii="Tahoma" w:hAnsi="Tahoma" w:cs="Tahoma"/>
          <w:b/>
          <w:bCs/>
          <w:szCs w:val="22"/>
          <w:lang w:val="el-GR"/>
        </w:rPr>
        <w:t xml:space="preserve"> </w:t>
      </w:r>
      <w:r>
        <w:rPr>
          <w:rFonts w:ascii="Tahoma" w:hAnsi="Tahoma" w:cs="Tahoma"/>
          <w:b/>
          <w:bCs/>
          <w:szCs w:val="22"/>
          <w:lang w:val="el-GR"/>
        </w:rPr>
        <w:t xml:space="preserve">       8</w:t>
      </w:r>
    </w:p>
    <w:p w14:paraId="54D38019" w14:textId="7F91C2C4" w:rsidR="00BA705A" w:rsidRDefault="00BA705A" w:rsidP="00BA705A">
      <w:pPr>
        <w:autoSpaceDN w:val="0"/>
        <w:spacing w:before="120" w:after="120" w:line="360" w:lineRule="auto"/>
        <w:jc w:val="both"/>
        <w:rPr>
          <w:rFonts w:ascii="Tahoma" w:hAnsi="Tahoma" w:cs="Tahoma"/>
          <w:b/>
          <w:bCs/>
          <w:szCs w:val="22"/>
          <w:lang w:val="el-GR"/>
        </w:rPr>
      </w:pPr>
      <w:r w:rsidRPr="00BA705A">
        <w:rPr>
          <w:rFonts w:ascii="Tahoma" w:hAnsi="Tahoma" w:cs="Tahoma"/>
          <w:b/>
          <w:bCs/>
          <w:szCs w:val="22"/>
          <w:lang w:val="el-GR"/>
        </w:rPr>
        <w:t xml:space="preserve">3.2  Συντήρηση κουφωμάτων </w:t>
      </w:r>
      <w:r>
        <w:rPr>
          <w:rFonts w:ascii="Tahoma" w:hAnsi="Tahoma" w:cs="Tahoma"/>
          <w:b/>
          <w:bCs/>
          <w:szCs w:val="22"/>
          <w:lang w:val="el-GR"/>
        </w:rPr>
        <w:t>–</w:t>
      </w:r>
      <w:r w:rsidRPr="00BA705A">
        <w:rPr>
          <w:rFonts w:ascii="Tahoma" w:hAnsi="Tahoma" w:cs="Tahoma"/>
          <w:b/>
          <w:bCs/>
          <w:szCs w:val="22"/>
          <w:lang w:val="el-GR"/>
        </w:rPr>
        <w:t xml:space="preserve"> κιγκλιδώματα</w:t>
      </w:r>
      <w:r>
        <w:rPr>
          <w:rFonts w:ascii="Tahoma" w:hAnsi="Tahoma" w:cs="Tahoma"/>
          <w:b/>
          <w:bCs/>
          <w:szCs w:val="22"/>
          <w:lang w:val="el-GR"/>
        </w:rPr>
        <w:t xml:space="preserve">                                                    9</w:t>
      </w:r>
    </w:p>
    <w:p w14:paraId="6CF68E4D" w14:textId="67EC80DC" w:rsidR="00BA705A" w:rsidRDefault="00BA705A" w:rsidP="00BA705A">
      <w:pPr>
        <w:autoSpaceDN w:val="0"/>
        <w:spacing w:before="120" w:after="120" w:line="360" w:lineRule="auto"/>
        <w:jc w:val="both"/>
        <w:rPr>
          <w:rFonts w:ascii="Tahoma" w:hAnsi="Tahoma" w:cs="Tahoma"/>
          <w:b/>
          <w:bCs/>
          <w:lang w:val="el-GR"/>
        </w:rPr>
      </w:pPr>
      <w:r w:rsidRPr="00BA4A63">
        <w:rPr>
          <w:rFonts w:ascii="Tahoma" w:hAnsi="Tahoma" w:cs="Tahoma"/>
          <w:b/>
          <w:bCs/>
          <w:lang w:val="el-GR"/>
        </w:rPr>
        <w:t>3.</w:t>
      </w:r>
      <w:r>
        <w:rPr>
          <w:rFonts w:ascii="Tahoma" w:hAnsi="Tahoma" w:cs="Tahoma"/>
          <w:b/>
          <w:bCs/>
          <w:lang w:val="el-GR"/>
        </w:rPr>
        <w:t>3</w:t>
      </w:r>
      <w:r w:rsidRPr="00BA4A63">
        <w:rPr>
          <w:rFonts w:ascii="Tahoma" w:hAnsi="Tahoma" w:cs="Tahoma"/>
          <w:b/>
          <w:bCs/>
          <w:lang w:val="el-GR"/>
        </w:rPr>
        <w:t xml:space="preserve">  Επισκευή </w:t>
      </w:r>
      <w:r>
        <w:rPr>
          <w:rFonts w:ascii="Tahoma" w:hAnsi="Tahoma" w:cs="Tahoma"/>
          <w:b/>
          <w:bCs/>
          <w:lang w:val="el-GR"/>
        </w:rPr>
        <w:t>στυλοβατών μπάσκετ                                                                   10</w:t>
      </w:r>
    </w:p>
    <w:p w14:paraId="3A34C56E" w14:textId="792DA22A" w:rsidR="00BA705A" w:rsidRDefault="00BA705A" w:rsidP="00BA705A">
      <w:pPr>
        <w:autoSpaceDN w:val="0"/>
        <w:spacing w:before="120" w:after="120" w:line="360" w:lineRule="auto"/>
        <w:jc w:val="both"/>
        <w:rPr>
          <w:rFonts w:ascii="Tahoma" w:hAnsi="Tahoma" w:cs="Tahoma"/>
          <w:b/>
          <w:bCs/>
          <w:lang w:val="el-GR"/>
        </w:rPr>
      </w:pPr>
      <w:r w:rsidRPr="00BA705A">
        <w:rPr>
          <w:rFonts w:ascii="Tahoma" w:hAnsi="Tahoma" w:cs="Tahoma"/>
          <w:b/>
          <w:bCs/>
          <w:lang w:val="el-GR"/>
        </w:rPr>
        <w:t xml:space="preserve">3.4  Τοποθέτηση υποδομής ορθοστατών </w:t>
      </w:r>
      <w:proofErr w:type="spellStart"/>
      <w:r w:rsidRPr="00BA705A">
        <w:rPr>
          <w:rFonts w:ascii="Tahoma" w:hAnsi="Tahoma" w:cs="Tahoma"/>
          <w:b/>
          <w:bCs/>
          <w:lang w:val="el-GR"/>
        </w:rPr>
        <w:t>βόλλει</w:t>
      </w:r>
      <w:proofErr w:type="spellEnd"/>
      <w:r>
        <w:rPr>
          <w:rFonts w:ascii="Tahoma" w:hAnsi="Tahoma" w:cs="Tahoma"/>
          <w:b/>
          <w:bCs/>
          <w:lang w:val="el-GR"/>
        </w:rPr>
        <w:t xml:space="preserve">                                               10</w:t>
      </w:r>
    </w:p>
    <w:p w14:paraId="4FAC601E" w14:textId="761E91F3" w:rsidR="00BA705A" w:rsidRDefault="00BA705A" w:rsidP="00BA705A">
      <w:pPr>
        <w:autoSpaceDN w:val="0"/>
        <w:spacing w:before="120" w:after="120" w:line="360" w:lineRule="auto"/>
        <w:jc w:val="both"/>
        <w:rPr>
          <w:rFonts w:ascii="Tahoma" w:hAnsi="Tahoma" w:cs="Tahoma"/>
          <w:b/>
          <w:bCs/>
          <w:lang w:val="el-GR"/>
        </w:rPr>
      </w:pPr>
      <w:r w:rsidRPr="00BA705A">
        <w:rPr>
          <w:rFonts w:ascii="Tahoma" w:hAnsi="Tahoma" w:cs="Tahoma"/>
          <w:b/>
          <w:bCs/>
          <w:lang w:val="el-GR"/>
        </w:rPr>
        <w:t>3.5  Συντήρηση ξύλινου δαπέδου γηπέδου</w:t>
      </w:r>
      <w:r>
        <w:rPr>
          <w:rFonts w:ascii="Tahoma" w:hAnsi="Tahoma" w:cs="Tahoma"/>
          <w:b/>
          <w:bCs/>
          <w:lang w:val="el-GR"/>
        </w:rPr>
        <w:t xml:space="preserve">                                                        10</w:t>
      </w:r>
    </w:p>
    <w:p w14:paraId="4C4F444C" w14:textId="458225D7" w:rsidR="00BA705A" w:rsidRDefault="00BA705A" w:rsidP="00BA705A">
      <w:pPr>
        <w:autoSpaceDN w:val="0"/>
        <w:spacing w:before="120" w:after="120" w:line="360" w:lineRule="auto"/>
        <w:jc w:val="both"/>
        <w:rPr>
          <w:rFonts w:ascii="Tahoma" w:hAnsi="Tahoma" w:cs="Tahoma"/>
          <w:b/>
          <w:bCs/>
          <w:lang w:val="el-GR"/>
        </w:rPr>
      </w:pPr>
      <w:r w:rsidRPr="00BA705A">
        <w:rPr>
          <w:rFonts w:ascii="Tahoma" w:hAnsi="Tahoma" w:cs="Tahoma"/>
          <w:b/>
          <w:bCs/>
          <w:lang w:val="el-GR"/>
        </w:rPr>
        <w:t>3.6  Συντήρηση χώρων λουτρών</w:t>
      </w:r>
      <w:r>
        <w:rPr>
          <w:rFonts w:ascii="Tahoma" w:hAnsi="Tahoma" w:cs="Tahoma"/>
          <w:b/>
          <w:bCs/>
          <w:lang w:val="el-GR"/>
        </w:rPr>
        <w:t xml:space="preserve">                                                                         10</w:t>
      </w:r>
    </w:p>
    <w:p w14:paraId="708A7915" w14:textId="39C048AB" w:rsidR="00BA705A" w:rsidRDefault="00BA705A" w:rsidP="00BA705A">
      <w:pPr>
        <w:autoSpaceDN w:val="0"/>
        <w:spacing w:before="120" w:after="120" w:line="360" w:lineRule="auto"/>
        <w:jc w:val="both"/>
        <w:rPr>
          <w:rFonts w:ascii="Tahoma" w:hAnsi="Tahoma" w:cs="Tahoma"/>
          <w:b/>
          <w:bCs/>
          <w:lang w:val="el-GR"/>
        </w:rPr>
      </w:pPr>
      <w:r w:rsidRPr="00BA705A">
        <w:rPr>
          <w:rFonts w:ascii="Tahoma" w:hAnsi="Tahoma" w:cs="Tahoma"/>
          <w:b/>
          <w:bCs/>
          <w:lang w:val="el-GR"/>
        </w:rPr>
        <w:t>3.7  Εργασίες επισκευών εξωτερικού δικτύου αποχέτευσης</w:t>
      </w:r>
      <w:r>
        <w:rPr>
          <w:rFonts w:ascii="Tahoma" w:hAnsi="Tahoma" w:cs="Tahoma"/>
          <w:b/>
          <w:bCs/>
          <w:lang w:val="el-GR"/>
        </w:rPr>
        <w:t xml:space="preserve">                             11</w:t>
      </w:r>
    </w:p>
    <w:p w14:paraId="3B65423C" w14:textId="73B2F611" w:rsidR="00E358C2" w:rsidRPr="00BA705A" w:rsidRDefault="00BA705A" w:rsidP="00BA705A">
      <w:pPr>
        <w:autoSpaceDN w:val="0"/>
        <w:spacing w:before="120" w:after="120" w:line="360" w:lineRule="auto"/>
        <w:jc w:val="both"/>
        <w:rPr>
          <w:rFonts w:ascii="Tahoma" w:hAnsi="Tahoma" w:cs="Tahoma"/>
          <w:b/>
          <w:bCs/>
          <w:lang w:val="el-GR"/>
        </w:rPr>
      </w:pPr>
      <w:r w:rsidRPr="00BA705A">
        <w:rPr>
          <w:rFonts w:ascii="Tahoma" w:hAnsi="Tahoma" w:cs="Tahoma"/>
          <w:b/>
          <w:bCs/>
          <w:lang w:val="el-GR"/>
        </w:rPr>
        <w:t xml:space="preserve">3.8  Εργασίες επισκευών </w:t>
      </w:r>
      <w:proofErr w:type="spellStart"/>
      <w:r w:rsidRPr="00BA705A">
        <w:rPr>
          <w:rFonts w:ascii="Tahoma" w:hAnsi="Tahoma" w:cs="Tahoma"/>
          <w:b/>
          <w:bCs/>
          <w:lang w:val="el-GR"/>
        </w:rPr>
        <w:t>θερμουγρομόνωσης</w:t>
      </w:r>
      <w:proofErr w:type="spellEnd"/>
      <w:r w:rsidRPr="00BA705A">
        <w:rPr>
          <w:rFonts w:ascii="Tahoma" w:hAnsi="Tahoma" w:cs="Tahoma"/>
          <w:b/>
          <w:bCs/>
          <w:lang w:val="el-GR"/>
        </w:rPr>
        <w:t xml:space="preserve"> δωμάτων</w:t>
      </w:r>
      <w:r>
        <w:rPr>
          <w:rFonts w:ascii="Tahoma" w:hAnsi="Tahoma" w:cs="Tahoma"/>
          <w:b/>
          <w:bCs/>
          <w:lang w:val="el-GR"/>
        </w:rPr>
        <w:t xml:space="preserve">                                   11</w:t>
      </w:r>
    </w:p>
    <w:p w14:paraId="5B683523" w14:textId="15A1643A" w:rsidR="0082282E" w:rsidRPr="00DF08B6" w:rsidRDefault="0082282E" w:rsidP="00BA705A">
      <w:pPr>
        <w:spacing w:line="360" w:lineRule="auto"/>
        <w:jc w:val="both"/>
        <w:rPr>
          <w:rFonts w:ascii="Tahoma" w:hAnsi="Tahoma" w:cs="Tahoma"/>
          <w:b/>
          <w:szCs w:val="22"/>
          <w:lang w:val="el-GR"/>
        </w:rPr>
      </w:pPr>
      <w:r w:rsidRPr="00DF08B6">
        <w:rPr>
          <w:rFonts w:ascii="Tahoma" w:hAnsi="Tahoma" w:cs="Tahoma"/>
          <w:b/>
          <w:szCs w:val="22"/>
          <w:lang w:val="el-GR"/>
        </w:rPr>
        <w:t xml:space="preserve">ΕΠΙΣΗΜΑΝΣΕΙΣ                                                                                                    </w:t>
      </w:r>
      <w:r w:rsidR="006C4615" w:rsidRPr="00DF08B6">
        <w:rPr>
          <w:rFonts w:ascii="Tahoma" w:hAnsi="Tahoma" w:cs="Tahoma"/>
          <w:b/>
          <w:szCs w:val="22"/>
          <w:lang w:val="el-GR"/>
        </w:rPr>
        <w:t xml:space="preserve"> </w:t>
      </w:r>
      <w:r w:rsidR="00BA705A">
        <w:rPr>
          <w:rFonts w:ascii="Tahoma" w:hAnsi="Tahoma" w:cs="Tahoma"/>
          <w:b/>
          <w:szCs w:val="22"/>
          <w:lang w:val="el-GR"/>
        </w:rPr>
        <w:t>13</w:t>
      </w:r>
    </w:p>
    <w:p w14:paraId="11818D76" w14:textId="77777777" w:rsidR="00AA0E5D" w:rsidRPr="00DF08B6" w:rsidRDefault="00AA0E5D" w:rsidP="005B044C">
      <w:pPr>
        <w:pStyle w:val="NoSpacing"/>
        <w:spacing w:line="360" w:lineRule="auto"/>
        <w:rPr>
          <w:rFonts w:ascii="Tahoma" w:hAnsi="Tahoma" w:cs="Tahoma"/>
          <w:b/>
          <w:szCs w:val="22"/>
          <w:lang w:val="el-GR"/>
        </w:rPr>
      </w:pPr>
    </w:p>
    <w:p w14:paraId="321C9C78" w14:textId="77777777" w:rsidR="00AA0E5D" w:rsidRPr="00DF08B6" w:rsidRDefault="00AA0E5D" w:rsidP="005B044C">
      <w:pPr>
        <w:pStyle w:val="NoSpacing"/>
        <w:spacing w:line="360" w:lineRule="auto"/>
        <w:rPr>
          <w:rFonts w:ascii="Tahoma" w:hAnsi="Tahoma" w:cs="Tahoma"/>
          <w:b/>
          <w:szCs w:val="22"/>
          <w:lang w:val="el-GR"/>
        </w:rPr>
      </w:pPr>
    </w:p>
    <w:p w14:paraId="0EAB6EB4" w14:textId="77777777" w:rsidR="00AA0E5D" w:rsidRPr="00594251" w:rsidRDefault="00AA0E5D" w:rsidP="005B044C">
      <w:pPr>
        <w:pStyle w:val="NoSpacing"/>
        <w:spacing w:line="360" w:lineRule="auto"/>
        <w:rPr>
          <w:rFonts w:ascii="Tahoma" w:hAnsi="Tahoma" w:cs="Tahoma"/>
          <w:b/>
          <w:szCs w:val="22"/>
          <w:highlight w:val="yellow"/>
          <w:lang w:val="el-GR"/>
        </w:rPr>
      </w:pPr>
    </w:p>
    <w:p w14:paraId="61C2B153" w14:textId="77777777" w:rsidR="00AA0E5D" w:rsidRPr="00594251" w:rsidRDefault="00AA0E5D" w:rsidP="005B044C">
      <w:pPr>
        <w:pStyle w:val="NoSpacing"/>
        <w:spacing w:line="360" w:lineRule="auto"/>
        <w:rPr>
          <w:rFonts w:ascii="Tahoma" w:hAnsi="Tahoma" w:cs="Tahoma"/>
          <w:b/>
          <w:szCs w:val="22"/>
          <w:highlight w:val="yellow"/>
          <w:lang w:val="el-GR"/>
        </w:rPr>
      </w:pPr>
    </w:p>
    <w:p w14:paraId="0519B75D" w14:textId="77777777" w:rsidR="00AA0E5D" w:rsidRPr="00594251" w:rsidRDefault="00AA0E5D" w:rsidP="005B044C">
      <w:pPr>
        <w:pStyle w:val="NoSpacing"/>
        <w:spacing w:line="360" w:lineRule="auto"/>
        <w:rPr>
          <w:rFonts w:ascii="Tahoma" w:hAnsi="Tahoma" w:cs="Tahoma"/>
          <w:b/>
          <w:szCs w:val="22"/>
          <w:highlight w:val="yellow"/>
          <w:lang w:val="el-GR"/>
        </w:rPr>
      </w:pPr>
    </w:p>
    <w:p w14:paraId="469C2814" w14:textId="4F7F5F8B" w:rsidR="00AA0E5D" w:rsidRPr="00594251" w:rsidRDefault="00AA0E5D" w:rsidP="005B044C">
      <w:pPr>
        <w:pStyle w:val="NoSpacing"/>
        <w:spacing w:line="360" w:lineRule="auto"/>
        <w:rPr>
          <w:rFonts w:ascii="Tahoma" w:hAnsi="Tahoma" w:cs="Tahoma"/>
          <w:b/>
          <w:szCs w:val="22"/>
          <w:highlight w:val="yellow"/>
          <w:lang w:val="el-GR"/>
        </w:rPr>
      </w:pPr>
    </w:p>
    <w:p w14:paraId="4C325D5A" w14:textId="43342C0C" w:rsidR="00E73CFE" w:rsidRPr="00594251" w:rsidRDefault="00E73CFE" w:rsidP="005B044C">
      <w:pPr>
        <w:pStyle w:val="NoSpacing"/>
        <w:spacing w:line="360" w:lineRule="auto"/>
        <w:rPr>
          <w:rFonts w:ascii="Tahoma" w:hAnsi="Tahoma" w:cs="Tahoma"/>
          <w:b/>
          <w:szCs w:val="22"/>
          <w:highlight w:val="yellow"/>
          <w:lang w:val="el-GR"/>
        </w:rPr>
      </w:pPr>
    </w:p>
    <w:p w14:paraId="312816E1" w14:textId="77777777" w:rsidR="00737758" w:rsidRPr="00594251" w:rsidRDefault="00737758" w:rsidP="005B044C">
      <w:pPr>
        <w:pStyle w:val="NoSpacing"/>
        <w:spacing w:line="360" w:lineRule="auto"/>
        <w:rPr>
          <w:rFonts w:ascii="Tahoma" w:hAnsi="Tahoma" w:cs="Tahoma"/>
          <w:b/>
          <w:szCs w:val="22"/>
          <w:highlight w:val="yellow"/>
          <w:lang w:val="el-GR"/>
        </w:rPr>
      </w:pPr>
    </w:p>
    <w:p w14:paraId="1861DC47" w14:textId="77777777" w:rsidR="00BA705A" w:rsidRDefault="00BA705A" w:rsidP="00733806">
      <w:pPr>
        <w:pStyle w:val="Heading1"/>
        <w:spacing w:line="360" w:lineRule="auto"/>
        <w:rPr>
          <w:rFonts w:ascii="Tahoma" w:hAnsi="Tahoma" w:cs="Tahoma"/>
          <w:szCs w:val="22"/>
          <w:lang w:val="el-GR"/>
        </w:rPr>
      </w:pPr>
      <w:bookmarkStart w:id="0" w:name="_Toc11394512"/>
    </w:p>
    <w:p w14:paraId="74243578" w14:textId="4E9A815E" w:rsidR="007575D0" w:rsidRPr="008B63CE" w:rsidRDefault="00C73DE9" w:rsidP="00733806">
      <w:pPr>
        <w:pStyle w:val="Heading1"/>
        <w:spacing w:line="360" w:lineRule="auto"/>
        <w:rPr>
          <w:rFonts w:ascii="Tahoma" w:hAnsi="Tahoma" w:cs="Tahoma"/>
          <w:szCs w:val="22"/>
          <w:lang w:val="el-GR"/>
        </w:rPr>
      </w:pPr>
      <w:r w:rsidRPr="008B63CE">
        <w:rPr>
          <w:rFonts w:ascii="Tahoma" w:hAnsi="Tahoma" w:cs="Tahoma"/>
          <w:szCs w:val="22"/>
          <w:lang w:val="el-GR"/>
        </w:rPr>
        <w:t>1.</w:t>
      </w:r>
      <w:r w:rsidR="00881D40" w:rsidRPr="008B63CE">
        <w:rPr>
          <w:rFonts w:ascii="Tahoma" w:hAnsi="Tahoma" w:cs="Tahoma"/>
          <w:szCs w:val="22"/>
          <w:lang w:val="el-GR"/>
        </w:rPr>
        <w:t xml:space="preserve"> </w:t>
      </w:r>
      <w:r w:rsidRPr="008B63CE">
        <w:rPr>
          <w:rFonts w:ascii="Tahoma" w:hAnsi="Tahoma" w:cs="Tahoma"/>
          <w:szCs w:val="22"/>
          <w:lang w:val="el-GR"/>
        </w:rPr>
        <w:t>ΓΕΝΙΚΑ</w:t>
      </w:r>
      <w:bookmarkEnd w:id="0"/>
      <w:r w:rsidRPr="008B63CE">
        <w:rPr>
          <w:rFonts w:ascii="Tahoma" w:hAnsi="Tahoma" w:cs="Tahoma"/>
          <w:szCs w:val="22"/>
          <w:lang w:val="el-GR"/>
        </w:rPr>
        <w:t xml:space="preserve"> </w:t>
      </w:r>
    </w:p>
    <w:p w14:paraId="2C242DBD" w14:textId="136814B7" w:rsidR="00771BD9" w:rsidRDefault="005E4116" w:rsidP="00EE7D6B">
      <w:pPr>
        <w:spacing w:line="360" w:lineRule="auto"/>
        <w:rPr>
          <w:rFonts w:ascii="Tahoma" w:hAnsi="Tahoma" w:cs="Tahoma"/>
          <w:szCs w:val="22"/>
          <w:lang w:val="el-GR" w:eastAsia="el-GR"/>
        </w:rPr>
      </w:pPr>
      <w:r w:rsidRPr="008B63CE">
        <w:rPr>
          <w:rFonts w:ascii="Tahoma" w:hAnsi="Tahoma" w:cs="Tahoma"/>
          <w:szCs w:val="22"/>
          <w:lang w:val="el-GR" w:eastAsia="el-GR"/>
        </w:rPr>
        <w:t xml:space="preserve">     </w:t>
      </w:r>
      <w:r w:rsidR="00B74FAF" w:rsidRPr="008B63CE">
        <w:rPr>
          <w:rFonts w:ascii="Tahoma" w:hAnsi="Tahoma" w:cs="Tahoma"/>
          <w:szCs w:val="22"/>
          <w:lang w:val="el-GR" w:eastAsia="el-GR"/>
        </w:rPr>
        <w:t xml:space="preserve">Το </w:t>
      </w:r>
      <w:r w:rsidR="008B63CE" w:rsidRPr="008B63CE">
        <w:rPr>
          <w:rFonts w:ascii="Tahoma" w:hAnsi="Tahoma" w:cs="Tahoma"/>
          <w:szCs w:val="22"/>
          <w:lang w:val="el-GR" w:eastAsia="el-GR"/>
        </w:rPr>
        <w:t>Δημοτικό Σχολείο Βλ</w:t>
      </w:r>
      <w:r w:rsidR="009F7823">
        <w:rPr>
          <w:rFonts w:ascii="Tahoma" w:hAnsi="Tahoma" w:cs="Tahoma"/>
          <w:szCs w:val="22"/>
          <w:lang w:val="el-GR" w:eastAsia="el-GR"/>
        </w:rPr>
        <w:t>α</w:t>
      </w:r>
      <w:r w:rsidR="008B63CE" w:rsidRPr="008B63CE">
        <w:rPr>
          <w:rFonts w:ascii="Tahoma" w:hAnsi="Tahoma" w:cs="Tahoma"/>
          <w:szCs w:val="22"/>
          <w:lang w:val="el-GR" w:eastAsia="el-GR"/>
        </w:rPr>
        <w:t xml:space="preserve">χόπουλου Πύλου </w:t>
      </w:r>
      <w:r w:rsidR="0094341E" w:rsidRPr="008B63CE">
        <w:rPr>
          <w:rFonts w:ascii="Tahoma" w:hAnsi="Tahoma" w:cs="Tahoma"/>
          <w:szCs w:val="22"/>
          <w:lang w:val="el-GR" w:eastAsia="el-GR"/>
        </w:rPr>
        <w:t xml:space="preserve">έχει δυναμικότητα </w:t>
      </w:r>
      <w:r w:rsidR="008B63CE" w:rsidRPr="008B63CE">
        <w:rPr>
          <w:rFonts w:ascii="Tahoma" w:hAnsi="Tahoma" w:cs="Tahoma"/>
          <w:szCs w:val="22"/>
          <w:lang w:val="el-GR" w:eastAsia="el-GR"/>
        </w:rPr>
        <w:t>55 μαθητών</w:t>
      </w:r>
      <w:r w:rsidR="0094341E" w:rsidRPr="008B63CE">
        <w:rPr>
          <w:rFonts w:ascii="Tahoma" w:hAnsi="Tahoma" w:cs="Tahoma"/>
          <w:szCs w:val="22"/>
          <w:lang w:val="el-GR" w:eastAsia="el-GR"/>
        </w:rPr>
        <w:t xml:space="preserve"> και </w:t>
      </w:r>
      <w:r w:rsidR="0071599A" w:rsidRPr="008B63CE">
        <w:rPr>
          <w:rFonts w:ascii="Tahoma" w:hAnsi="Tahoma" w:cs="Tahoma"/>
          <w:szCs w:val="22"/>
          <w:lang w:val="el-GR" w:eastAsia="el-GR"/>
        </w:rPr>
        <w:t>στεγάζ</w:t>
      </w:r>
      <w:r w:rsidR="0094341E" w:rsidRPr="008B63CE">
        <w:rPr>
          <w:rFonts w:ascii="Tahoma" w:hAnsi="Tahoma" w:cs="Tahoma"/>
          <w:szCs w:val="22"/>
          <w:lang w:val="el-GR" w:eastAsia="el-GR"/>
        </w:rPr>
        <w:t>ε</w:t>
      </w:r>
      <w:r w:rsidR="0071599A" w:rsidRPr="008B63CE">
        <w:rPr>
          <w:rFonts w:ascii="Tahoma" w:hAnsi="Tahoma" w:cs="Tahoma"/>
          <w:szCs w:val="22"/>
          <w:lang w:val="el-GR" w:eastAsia="el-GR"/>
        </w:rPr>
        <w:t>ται</w:t>
      </w:r>
      <w:r w:rsidR="001969C5" w:rsidRPr="008B63CE">
        <w:rPr>
          <w:rFonts w:ascii="Tahoma" w:hAnsi="Tahoma" w:cs="Tahoma"/>
          <w:szCs w:val="22"/>
          <w:lang w:val="el-GR" w:eastAsia="el-GR"/>
        </w:rPr>
        <w:t xml:space="preserve"> </w:t>
      </w:r>
      <w:r w:rsidR="0071599A" w:rsidRPr="008B63CE">
        <w:rPr>
          <w:rFonts w:ascii="Tahoma" w:hAnsi="Tahoma" w:cs="Tahoma"/>
          <w:szCs w:val="22"/>
          <w:lang w:val="el-GR" w:eastAsia="el-GR"/>
        </w:rPr>
        <w:t>σε</w:t>
      </w:r>
      <w:r w:rsidR="001969C5" w:rsidRPr="008B63CE">
        <w:rPr>
          <w:rFonts w:ascii="Tahoma" w:hAnsi="Tahoma" w:cs="Tahoma"/>
          <w:szCs w:val="22"/>
          <w:lang w:val="el-GR" w:eastAsia="el-GR"/>
        </w:rPr>
        <w:t xml:space="preserve"> </w:t>
      </w:r>
      <w:r w:rsidR="00F43488" w:rsidRPr="008B63CE">
        <w:rPr>
          <w:rFonts w:ascii="Tahoma" w:hAnsi="Tahoma" w:cs="Tahoma"/>
          <w:szCs w:val="22"/>
          <w:lang w:val="el-GR" w:eastAsia="el-GR"/>
        </w:rPr>
        <w:t xml:space="preserve">ισόγειο </w:t>
      </w:r>
      <w:r w:rsidR="007664A5" w:rsidRPr="008B63CE">
        <w:rPr>
          <w:rFonts w:ascii="Tahoma" w:hAnsi="Tahoma" w:cs="Tahoma"/>
          <w:szCs w:val="22"/>
          <w:lang w:val="el-GR" w:eastAsia="el-GR"/>
        </w:rPr>
        <w:t>κτίριο</w:t>
      </w:r>
      <w:r w:rsidR="00AB0595" w:rsidRPr="008B63CE">
        <w:rPr>
          <w:rFonts w:ascii="Tahoma" w:hAnsi="Tahoma" w:cs="Tahoma"/>
          <w:szCs w:val="22"/>
          <w:lang w:val="el-GR" w:eastAsia="el-GR"/>
        </w:rPr>
        <w:t xml:space="preserve">, </w:t>
      </w:r>
      <w:r w:rsidR="0094341E" w:rsidRPr="008B63CE">
        <w:rPr>
          <w:rFonts w:ascii="Tahoma" w:hAnsi="Tahoma" w:cs="Tahoma"/>
          <w:szCs w:val="22"/>
          <w:lang w:val="el-GR" w:eastAsia="el-GR"/>
        </w:rPr>
        <w:t xml:space="preserve">που ανεγέρθηκε το έτος </w:t>
      </w:r>
      <w:r w:rsidR="0094341E" w:rsidRPr="00594251">
        <w:rPr>
          <w:rFonts w:ascii="Tahoma" w:hAnsi="Tahoma" w:cs="Tahoma"/>
          <w:szCs w:val="22"/>
          <w:highlight w:val="yellow"/>
          <w:lang w:val="el-GR" w:eastAsia="el-GR"/>
        </w:rPr>
        <w:t>19</w:t>
      </w:r>
      <w:r w:rsidR="005B18EA">
        <w:rPr>
          <w:rFonts w:ascii="Tahoma" w:hAnsi="Tahoma" w:cs="Tahoma"/>
          <w:szCs w:val="22"/>
          <w:highlight w:val="yellow"/>
          <w:lang w:val="el-GR" w:eastAsia="el-GR"/>
        </w:rPr>
        <w:t>60</w:t>
      </w:r>
      <w:r w:rsidR="0071599A" w:rsidRPr="00594251">
        <w:rPr>
          <w:rFonts w:ascii="Tahoma" w:hAnsi="Tahoma" w:cs="Tahoma"/>
          <w:szCs w:val="22"/>
          <w:highlight w:val="yellow"/>
          <w:lang w:val="el-GR" w:eastAsia="el-GR"/>
        </w:rPr>
        <w:t>.</w:t>
      </w:r>
      <w:r w:rsidR="008B63CE">
        <w:rPr>
          <w:rFonts w:ascii="Tahoma" w:hAnsi="Tahoma" w:cs="Tahoma"/>
          <w:szCs w:val="22"/>
          <w:highlight w:val="yellow"/>
          <w:lang w:val="el-GR" w:eastAsia="el-GR"/>
        </w:rPr>
        <w:t xml:space="preserve"> </w:t>
      </w:r>
      <w:r w:rsidR="008B63CE" w:rsidRPr="008B63CE">
        <w:rPr>
          <w:rFonts w:ascii="Tahoma" w:hAnsi="Tahoma" w:cs="Tahoma"/>
          <w:szCs w:val="22"/>
          <w:lang w:val="el-GR" w:eastAsia="el-GR"/>
        </w:rPr>
        <w:t xml:space="preserve">Πρόκειται για κτίριο </w:t>
      </w:r>
      <w:r w:rsidR="00B671F0">
        <w:rPr>
          <w:rFonts w:ascii="Tahoma" w:hAnsi="Tahoma" w:cs="Tahoma"/>
          <w:szCs w:val="22"/>
          <w:lang w:val="el-GR" w:eastAsia="el-GR"/>
        </w:rPr>
        <w:t>αποτελούμενο από δύο τμήματα σε διαφορετικές στάθμες</w:t>
      </w:r>
      <w:r w:rsidR="008B63CE" w:rsidRPr="008B63CE">
        <w:rPr>
          <w:rFonts w:ascii="Tahoma" w:hAnsi="Tahoma" w:cs="Tahoma"/>
          <w:szCs w:val="22"/>
          <w:lang w:val="el-GR" w:eastAsia="el-GR"/>
        </w:rPr>
        <w:t xml:space="preserve"> </w:t>
      </w:r>
      <w:r w:rsidR="00B671F0">
        <w:rPr>
          <w:rFonts w:ascii="Tahoma" w:hAnsi="Tahoma" w:cs="Tahoma"/>
          <w:szCs w:val="22"/>
          <w:lang w:val="el-GR" w:eastAsia="el-GR"/>
        </w:rPr>
        <w:t xml:space="preserve">κατασκευασμένο από </w:t>
      </w:r>
      <w:r w:rsidR="008B63CE" w:rsidRPr="008B63CE">
        <w:rPr>
          <w:rFonts w:ascii="Tahoma" w:hAnsi="Tahoma" w:cs="Tahoma"/>
          <w:szCs w:val="22"/>
          <w:lang w:val="el-GR" w:eastAsia="el-GR"/>
        </w:rPr>
        <w:t>φέρουσ</w:t>
      </w:r>
      <w:r w:rsidR="00B671F0">
        <w:rPr>
          <w:rFonts w:ascii="Tahoma" w:hAnsi="Tahoma" w:cs="Tahoma"/>
          <w:szCs w:val="22"/>
          <w:lang w:val="el-GR" w:eastAsia="el-GR"/>
        </w:rPr>
        <w:t>ες</w:t>
      </w:r>
      <w:r w:rsidR="008B63CE" w:rsidRPr="008B63CE">
        <w:rPr>
          <w:rFonts w:ascii="Tahoma" w:hAnsi="Tahoma" w:cs="Tahoma"/>
          <w:szCs w:val="22"/>
          <w:lang w:val="el-GR" w:eastAsia="el-GR"/>
        </w:rPr>
        <w:t xml:space="preserve"> τοιχοποιί</w:t>
      </w:r>
      <w:r w:rsidR="00B671F0">
        <w:rPr>
          <w:rFonts w:ascii="Tahoma" w:hAnsi="Tahoma" w:cs="Tahoma"/>
          <w:szCs w:val="22"/>
          <w:lang w:val="el-GR" w:eastAsia="el-GR"/>
        </w:rPr>
        <w:t>ες</w:t>
      </w:r>
      <w:r w:rsidR="008B63CE" w:rsidRPr="008B63CE">
        <w:rPr>
          <w:rFonts w:ascii="Tahoma" w:hAnsi="Tahoma" w:cs="Tahoma"/>
          <w:szCs w:val="22"/>
          <w:lang w:val="el-GR" w:eastAsia="el-GR"/>
        </w:rPr>
        <w:t xml:space="preserve"> και πλάκ</w:t>
      </w:r>
      <w:r w:rsidR="00B671F0">
        <w:rPr>
          <w:rFonts w:ascii="Tahoma" w:hAnsi="Tahoma" w:cs="Tahoma"/>
          <w:szCs w:val="22"/>
          <w:lang w:val="el-GR" w:eastAsia="el-GR"/>
        </w:rPr>
        <w:t>ες</w:t>
      </w:r>
      <w:r w:rsidR="008B63CE" w:rsidRPr="008B63CE">
        <w:rPr>
          <w:rFonts w:ascii="Tahoma" w:hAnsi="Tahoma" w:cs="Tahoma"/>
          <w:szCs w:val="22"/>
          <w:lang w:val="el-GR" w:eastAsia="el-GR"/>
        </w:rPr>
        <w:t xml:space="preserve"> οπλισμένου σκυροδέματος πάνω στ</w:t>
      </w:r>
      <w:r w:rsidR="00B671F0">
        <w:rPr>
          <w:rFonts w:ascii="Tahoma" w:hAnsi="Tahoma" w:cs="Tahoma"/>
          <w:szCs w:val="22"/>
          <w:lang w:val="el-GR" w:eastAsia="el-GR"/>
        </w:rPr>
        <w:t>ις</w:t>
      </w:r>
      <w:r w:rsidR="008B63CE" w:rsidRPr="008B63CE">
        <w:rPr>
          <w:rFonts w:ascii="Tahoma" w:hAnsi="Tahoma" w:cs="Tahoma"/>
          <w:szCs w:val="22"/>
          <w:lang w:val="el-GR" w:eastAsia="el-GR"/>
        </w:rPr>
        <w:t xml:space="preserve"> οποί</w:t>
      </w:r>
      <w:r w:rsidR="00B671F0">
        <w:rPr>
          <w:rFonts w:ascii="Tahoma" w:hAnsi="Tahoma" w:cs="Tahoma"/>
          <w:szCs w:val="22"/>
          <w:lang w:val="el-GR" w:eastAsia="el-GR"/>
        </w:rPr>
        <w:t>ες</w:t>
      </w:r>
      <w:r w:rsidR="008B63CE" w:rsidRPr="008B63CE">
        <w:rPr>
          <w:rFonts w:ascii="Tahoma" w:hAnsi="Tahoma" w:cs="Tahoma"/>
          <w:szCs w:val="22"/>
          <w:lang w:val="el-GR" w:eastAsia="el-GR"/>
        </w:rPr>
        <w:t xml:space="preserve"> κατ</w:t>
      </w:r>
      <w:r w:rsidR="009F7823">
        <w:rPr>
          <w:rFonts w:ascii="Tahoma" w:hAnsi="Tahoma" w:cs="Tahoma"/>
          <w:szCs w:val="22"/>
          <w:lang w:val="el-GR" w:eastAsia="el-GR"/>
        </w:rPr>
        <w:t>α</w:t>
      </w:r>
      <w:r w:rsidR="008B63CE" w:rsidRPr="008B63CE">
        <w:rPr>
          <w:rFonts w:ascii="Tahoma" w:hAnsi="Tahoma" w:cs="Tahoma"/>
          <w:szCs w:val="22"/>
          <w:lang w:val="el-GR" w:eastAsia="el-GR"/>
        </w:rPr>
        <w:t>σκευάστηκ</w:t>
      </w:r>
      <w:r w:rsidR="00B671F0">
        <w:rPr>
          <w:rFonts w:ascii="Tahoma" w:hAnsi="Tahoma" w:cs="Tahoma"/>
          <w:szCs w:val="22"/>
          <w:lang w:val="el-GR" w:eastAsia="el-GR"/>
        </w:rPr>
        <w:t>αν</w:t>
      </w:r>
      <w:r w:rsidR="008B63CE" w:rsidRPr="008B63CE">
        <w:rPr>
          <w:rFonts w:ascii="Tahoma" w:hAnsi="Tahoma" w:cs="Tahoma"/>
          <w:szCs w:val="22"/>
          <w:lang w:val="el-GR" w:eastAsia="el-GR"/>
        </w:rPr>
        <w:t xml:space="preserve"> κεραμοσκεπ</w:t>
      </w:r>
      <w:r w:rsidR="00B671F0">
        <w:rPr>
          <w:rFonts w:ascii="Tahoma" w:hAnsi="Tahoma" w:cs="Tahoma"/>
          <w:szCs w:val="22"/>
          <w:lang w:val="el-GR" w:eastAsia="el-GR"/>
        </w:rPr>
        <w:t>ές</w:t>
      </w:r>
      <w:r w:rsidR="008B63CE" w:rsidRPr="008B63CE">
        <w:rPr>
          <w:rFonts w:ascii="Tahoma" w:hAnsi="Tahoma" w:cs="Tahoma"/>
          <w:szCs w:val="22"/>
          <w:lang w:val="el-GR" w:eastAsia="el-GR"/>
        </w:rPr>
        <w:t>.</w:t>
      </w:r>
      <w:r w:rsidR="00B671F0">
        <w:rPr>
          <w:rFonts w:ascii="Tahoma" w:hAnsi="Tahoma" w:cs="Tahoma"/>
          <w:szCs w:val="22"/>
          <w:lang w:val="el-GR" w:eastAsia="el-GR"/>
        </w:rPr>
        <w:t xml:space="preserve"> Παραπλεύρως του κυρίως κτιρίου σε επαφή κατασκευάστηκε μετέπειτα το κτίριο λουτρών.</w:t>
      </w:r>
    </w:p>
    <w:p w14:paraId="6CF45E82" w14:textId="7EFD2E46" w:rsidR="009F7823" w:rsidRPr="00594251" w:rsidRDefault="009F7823" w:rsidP="00EE7D6B">
      <w:pPr>
        <w:spacing w:line="360" w:lineRule="auto"/>
        <w:rPr>
          <w:rFonts w:ascii="Tahoma" w:hAnsi="Tahoma" w:cs="Tahoma"/>
          <w:szCs w:val="22"/>
          <w:highlight w:val="yellow"/>
          <w:lang w:val="el-GR" w:eastAsia="el-GR"/>
        </w:rPr>
      </w:pPr>
      <w:r>
        <w:rPr>
          <w:rFonts w:ascii="Tahoma" w:hAnsi="Tahoma" w:cs="Tahoma"/>
          <w:szCs w:val="22"/>
          <w:lang w:val="el-GR" w:eastAsia="el-GR"/>
        </w:rPr>
        <w:t xml:space="preserve">    </w:t>
      </w:r>
      <w:r w:rsidR="003D26AA">
        <w:rPr>
          <w:rFonts w:ascii="Tahoma" w:hAnsi="Tahoma" w:cs="Tahoma"/>
          <w:szCs w:val="22"/>
          <w:lang w:val="el-GR" w:eastAsia="el-GR"/>
        </w:rPr>
        <w:t>Επίσης το κλειστό Γυμναστήριο</w:t>
      </w:r>
      <w:r w:rsidR="00416CEF">
        <w:rPr>
          <w:rFonts w:ascii="Tahoma" w:hAnsi="Tahoma" w:cs="Tahoma"/>
          <w:szCs w:val="22"/>
          <w:lang w:val="el-GR" w:eastAsia="el-GR"/>
        </w:rPr>
        <w:t xml:space="preserve"> Πύλου που βρίσκεται στο χώρο του Γυμνασίου – Λυκείου, λόγω χρόνιας έλλειψης συντήρησης χρήζει επισκευών σε διάφορα σημεία, όπως στο εσωτερικό δάπεδο, στην επικάλυψη της στέγης, στην στεγάνωση των δωμάτων, κλπ.</w:t>
      </w:r>
    </w:p>
    <w:p w14:paraId="426A994C" w14:textId="1F9BCDB5" w:rsidR="00AB0595" w:rsidRPr="008B63CE" w:rsidRDefault="00771BD9" w:rsidP="00EE7D6B">
      <w:pPr>
        <w:spacing w:line="360" w:lineRule="auto"/>
        <w:rPr>
          <w:rFonts w:ascii="Tahoma" w:hAnsi="Tahoma" w:cs="Tahoma"/>
          <w:szCs w:val="22"/>
          <w:lang w:val="el-GR" w:eastAsia="el-GR"/>
        </w:rPr>
      </w:pPr>
      <w:r w:rsidRPr="008B63CE">
        <w:rPr>
          <w:rFonts w:ascii="Tahoma" w:hAnsi="Tahoma" w:cs="Tahoma"/>
          <w:szCs w:val="22"/>
          <w:lang w:val="el-GR" w:eastAsia="el-GR"/>
        </w:rPr>
        <w:t xml:space="preserve"> </w:t>
      </w:r>
      <w:r w:rsidR="005E4116" w:rsidRPr="008B63CE">
        <w:rPr>
          <w:rFonts w:ascii="Tahoma" w:hAnsi="Tahoma" w:cs="Tahoma"/>
          <w:szCs w:val="22"/>
          <w:lang w:val="el-GR" w:eastAsia="el-GR"/>
        </w:rPr>
        <w:t xml:space="preserve">    </w:t>
      </w:r>
      <w:r w:rsidR="001969C5" w:rsidRPr="008B63CE">
        <w:rPr>
          <w:rFonts w:ascii="Tahoma" w:hAnsi="Tahoma" w:cs="Tahoma"/>
          <w:szCs w:val="22"/>
          <w:lang w:val="el-GR" w:eastAsia="el-GR"/>
        </w:rPr>
        <w:t>Στη παρούσα μελέτη</w:t>
      </w:r>
      <w:r w:rsidRPr="008B63CE">
        <w:rPr>
          <w:rFonts w:ascii="Tahoma" w:hAnsi="Tahoma" w:cs="Tahoma"/>
          <w:szCs w:val="22"/>
          <w:lang w:val="el-GR" w:eastAsia="el-GR"/>
        </w:rPr>
        <w:t xml:space="preserve"> </w:t>
      </w:r>
      <w:r w:rsidR="001969C5" w:rsidRPr="008B63CE">
        <w:rPr>
          <w:rFonts w:ascii="Tahoma" w:hAnsi="Tahoma" w:cs="Tahoma"/>
          <w:szCs w:val="22"/>
          <w:lang w:val="el-GR" w:eastAsia="el-GR"/>
        </w:rPr>
        <w:t xml:space="preserve">προβλέπονται </w:t>
      </w:r>
      <w:r w:rsidR="0071599A" w:rsidRPr="008B63CE">
        <w:rPr>
          <w:rFonts w:ascii="Tahoma" w:hAnsi="Tahoma" w:cs="Tahoma"/>
          <w:szCs w:val="22"/>
          <w:lang w:val="el-GR" w:eastAsia="el-GR"/>
        </w:rPr>
        <w:t xml:space="preserve">παρεμβάσεις </w:t>
      </w:r>
      <w:r w:rsidR="00DB7D93" w:rsidRPr="008B63CE">
        <w:rPr>
          <w:rFonts w:ascii="Tahoma" w:hAnsi="Tahoma" w:cs="Tahoma"/>
          <w:szCs w:val="22"/>
          <w:lang w:val="el-GR" w:eastAsia="el-GR"/>
        </w:rPr>
        <w:t>κυρίως στη στέγη</w:t>
      </w:r>
      <w:r w:rsidR="008B63CE" w:rsidRPr="008B63CE">
        <w:rPr>
          <w:rFonts w:ascii="Tahoma" w:hAnsi="Tahoma" w:cs="Tahoma"/>
          <w:szCs w:val="22"/>
          <w:lang w:val="el-GR" w:eastAsia="el-GR"/>
        </w:rPr>
        <w:t xml:space="preserve"> (πλήν του κτιρίου λουτρών)</w:t>
      </w:r>
      <w:r w:rsidR="00DB7D93" w:rsidRPr="008B63CE">
        <w:rPr>
          <w:rFonts w:ascii="Tahoma" w:hAnsi="Tahoma" w:cs="Tahoma"/>
          <w:szCs w:val="22"/>
          <w:lang w:val="el-GR" w:eastAsia="el-GR"/>
        </w:rPr>
        <w:t xml:space="preserve"> </w:t>
      </w:r>
      <w:r w:rsidR="00CB7C06" w:rsidRPr="008B63CE">
        <w:rPr>
          <w:rFonts w:ascii="Tahoma" w:hAnsi="Tahoma" w:cs="Tahoma"/>
          <w:szCs w:val="22"/>
          <w:lang w:val="el-GR" w:eastAsia="el-GR"/>
        </w:rPr>
        <w:t xml:space="preserve">που </w:t>
      </w:r>
      <w:r w:rsidR="008B63CE" w:rsidRPr="008B63CE">
        <w:rPr>
          <w:rFonts w:ascii="Tahoma" w:hAnsi="Tahoma" w:cs="Tahoma"/>
          <w:szCs w:val="22"/>
          <w:lang w:val="el-GR" w:eastAsia="el-GR"/>
        </w:rPr>
        <w:t>είναι φθαρμένη</w:t>
      </w:r>
      <w:r w:rsidR="00CB7C06" w:rsidRPr="008B63CE">
        <w:rPr>
          <w:rFonts w:ascii="Tahoma" w:hAnsi="Tahoma" w:cs="Tahoma"/>
          <w:szCs w:val="22"/>
          <w:lang w:val="el-GR" w:eastAsia="el-GR"/>
        </w:rPr>
        <w:t xml:space="preserve"> </w:t>
      </w:r>
      <w:r w:rsidR="00DB7D93" w:rsidRPr="008B63CE">
        <w:rPr>
          <w:rFonts w:ascii="Tahoma" w:hAnsi="Tahoma" w:cs="Tahoma"/>
          <w:szCs w:val="22"/>
          <w:lang w:val="el-GR" w:eastAsia="el-GR"/>
        </w:rPr>
        <w:t>και στον περιβάλλοντα χώρο</w:t>
      </w:r>
      <w:r w:rsidR="00416CEF">
        <w:rPr>
          <w:rFonts w:ascii="Tahoma" w:hAnsi="Tahoma" w:cs="Tahoma"/>
          <w:szCs w:val="22"/>
          <w:lang w:val="el-GR" w:eastAsia="el-GR"/>
        </w:rPr>
        <w:t xml:space="preserve"> του Δημοτικού Σχολείου Βλαχόπουλου και στις διάφορες βλάβες που παρουσιάστηκαν στο κλειστό Γυμναστήριο Πύλου</w:t>
      </w:r>
      <w:r w:rsidR="00DB7D93" w:rsidRPr="008B63CE">
        <w:rPr>
          <w:rFonts w:ascii="Tahoma" w:hAnsi="Tahoma" w:cs="Tahoma"/>
          <w:szCs w:val="22"/>
          <w:lang w:val="el-GR" w:eastAsia="el-GR"/>
        </w:rPr>
        <w:t>.</w:t>
      </w:r>
    </w:p>
    <w:p w14:paraId="526A44F8" w14:textId="0E87E196" w:rsidR="00733806" w:rsidRPr="008B63CE" w:rsidRDefault="00881D40" w:rsidP="00EE7D6B">
      <w:pPr>
        <w:spacing w:line="360" w:lineRule="auto"/>
        <w:rPr>
          <w:rFonts w:ascii="Tahoma" w:hAnsi="Tahoma" w:cs="Tahoma"/>
          <w:color w:val="auto"/>
          <w:szCs w:val="22"/>
          <w:lang w:val="el-GR" w:eastAsia="el-GR"/>
        </w:rPr>
      </w:pPr>
      <w:r w:rsidRPr="008B63CE">
        <w:rPr>
          <w:rFonts w:ascii="Tahoma" w:hAnsi="Tahoma" w:cs="Tahoma"/>
          <w:color w:val="auto"/>
          <w:szCs w:val="22"/>
          <w:lang w:val="el-GR" w:eastAsia="el-GR"/>
        </w:rPr>
        <w:t xml:space="preserve">Αναλυτικά </w:t>
      </w:r>
      <w:r w:rsidR="00F737E0" w:rsidRPr="008B63CE">
        <w:rPr>
          <w:rFonts w:ascii="Tahoma" w:hAnsi="Tahoma" w:cs="Tahoma"/>
          <w:color w:val="auto"/>
          <w:szCs w:val="22"/>
          <w:lang w:val="el-GR" w:eastAsia="el-GR"/>
        </w:rPr>
        <w:t>στο κτ</w:t>
      </w:r>
      <w:r w:rsidR="00D20DDB" w:rsidRPr="008B63CE">
        <w:rPr>
          <w:rFonts w:ascii="Tahoma" w:hAnsi="Tahoma" w:cs="Tahoma"/>
          <w:color w:val="auto"/>
          <w:szCs w:val="22"/>
          <w:lang w:val="el-GR" w:eastAsia="el-GR"/>
        </w:rPr>
        <w:t xml:space="preserve">ίριο </w:t>
      </w:r>
      <w:r w:rsidRPr="008B63CE">
        <w:rPr>
          <w:rFonts w:ascii="Tahoma" w:hAnsi="Tahoma" w:cs="Tahoma"/>
          <w:color w:val="auto"/>
          <w:szCs w:val="22"/>
          <w:lang w:val="el-GR" w:eastAsia="el-GR"/>
        </w:rPr>
        <w:t xml:space="preserve">θα εκτελεσθούν οι παρακάτω εργασίες: </w:t>
      </w:r>
    </w:p>
    <w:p w14:paraId="682538B2" w14:textId="77777777" w:rsidR="00CB7C06" w:rsidRPr="00D954B2" w:rsidRDefault="00CB7C06" w:rsidP="00EE7D6B">
      <w:pPr>
        <w:spacing w:line="360" w:lineRule="auto"/>
        <w:rPr>
          <w:rFonts w:ascii="Tahoma" w:hAnsi="Tahoma" w:cs="Tahoma"/>
          <w:szCs w:val="22"/>
          <w:lang w:val="el-GR" w:eastAsia="el-GR"/>
        </w:rPr>
      </w:pPr>
    </w:p>
    <w:p w14:paraId="5BBF12D4" w14:textId="220A8420" w:rsidR="00750564" w:rsidRPr="00D954B2" w:rsidRDefault="00881D40" w:rsidP="00CB7C06">
      <w:pPr>
        <w:pStyle w:val="Heading1"/>
        <w:spacing w:line="360" w:lineRule="auto"/>
        <w:rPr>
          <w:rFonts w:ascii="Tahoma" w:hAnsi="Tahoma" w:cs="Tahoma"/>
          <w:szCs w:val="22"/>
          <w:lang w:val="el-GR"/>
        </w:rPr>
      </w:pPr>
      <w:bookmarkStart w:id="1" w:name="_Hlk117463433"/>
      <w:bookmarkStart w:id="2" w:name="_Hlk192012422"/>
      <w:r w:rsidRPr="00D954B2">
        <w:rPr>
          <w:rFonts w:ascii="Tahoma" w:hAnsi="Tahoma" w:cs="Tahoma"/>
          <w:szCs w:val="22"/>
          <w:lang w:val="el-GR"/>
        </w:rPr>
        <w:t>2. ΟΙΚΟΔΟΜΙΚΕΣ ΕΡΓΑΣΙΕΣ</w:t>
      </w:r>
      <w:bookmarkEnd w:id="1"/>
      <w:r w:rsidR="009F7823" w:rsidRPr="009F7823">
        <w:rPr>
          <w:lang w:val="el-GR"/>
        </w:rPr>
        <w:t xml:space="preserve"> </w:t>
      </w:r>
      <w:r w:rsidR="009F7823" w:rsidRPr="009F7823">
        <w:rPr>
          <w:rFonts w:ascii="Tahoma" w:hAnsi="Tahoma" w:cs="Tahoma"/>
          <w:szCs w:val="22"/>
          <w:lang w:val="el-GR"/>
        </w:rPr>
        <w:t xml:space="preserve">ΣΤΟ </w:t>
      </w:r>
      <w:bookmarkEnd w:id="2"/>
      <w:r w:rsidR="009F7823" w:rsidRPr="009F7823">
        <w:rPr>
          <w:rFonts w:ascii="Tahoma" w:hAnsi="Tahoma" w:cs="Tahoma"/>
          <w:szCs w:val="22"/>
          <w:lang w:val="el-GR"/>
        </w:rPr>
        <w:t>ΔΗΜΟΤΙΚΟ ΣΧΟΛΕΙΟ ΒΛΑΧΟΠΟΥΛΟΥ</w:t>
      </w:r>
    </w:p>
    <w:p w14:paraId="45ABB6B2" w14:textId="443263D2" w:rsidR="00954349" w:rsidRPr="00F90393" w:rsidRDefault="00954349" w:rsidP="00EE7D6B">
      <w:pPr>
        <w:spacing w:line="360" w:lineRule="auto"/>
        <w:rPr>
          <w:rFonts w:ascii="Tahoma" w:hAnsi="Tahoma" w:cs="Tahoma"/>
          <w:b/>
          <w:lang w:val="el-GR"/>
        </w:rPr>
      </w:pPr>
      <w:bookmarkStart w:id="3" w:name="_Hlk118928386"/>
      <w:bookmarkStart w:id="4" w:name="_Hlk117463499"/>
      <w:bookmarkStart w:id="5" w:name="_Hlk118885441"/>
      <w:r w:rsidRPr="00F90393">
        <w:rPr>
          <w:rFonts w:ascii="Tahoma" w:hAnsi="Tahoma" w:cs="Tahoma"/>
          <w:b/>
          <w:lang w:val="el-GR"/>
        </w:rPr>
        <w:t>2.</w:t>
      </w:r>
      <w:r w:rsidR="0071599A" w:rsidRPr="00F90393">
        <w:rPr>
          <w:rFonts w:ascii="Tahoma" w:hAnsi="Tahoma" w:cs="Tahoma"/>
          <w:b/>
          <w:lang w:val="el-GR"/>
        </w:rPr>
        <w:t>1</w:t>
      </w:r>
      <w:r w:rsidRPr="00F90393">
        <w:rPr>
          <w:rFonts w:ascii="Tahoma" w:hAnsi="Tahoma" w:cs="Tahoma"/>
          <w:b/>
          <w:lang w:val="el-GR"/>
        </w:rPr>
        <w:t xml:space="preserve"> </w:t>
      </w:r>
      <w:r w:rsidR="00AB0595" w:rsidRPr="00F90393">
        <w:rPr>
          <w:rFonts w:ascii="Tahoma" w:hAnsi="Tahoma" w:cs="Tahoma"/>
          <w:b/>
          <w:lang w:val="el-GR"/>
        </w:rPr>
        <w:t>Κατασκευή</w:t>
      </w:r>
      <w:r w:rsidR="00AF71B3" w:rsidRPr="00F90393">
        <w:rPr>
          <w:rFonts w:ascii="Tahoma" w:hAnsi="Tahoma" w:cs="Tahoma"/>
          <w:b/>
          <w:lang w:val="el-GR"/>
        </w:rPr>
        <w:t xml:space="preserve"> στ</w:t>
      </w:r>
      <w:r w:rsidR="008A5134" w:rsidRPr="00F90393">
        <w:rPr>
          <w:rFonts w:ascii="Tahoma" w:hAnsi="Tahoma" w:cs="Tahoma"/>
          <w:b/>
          <w:lang w:val="el-GR"/>
        </w:rPr>
        <w:t>έγης</w:t>
      </w:r>
      <w:r w:rsidR="00AB0595" w:rsidRPr="00F90393">
        <w:rPr>
          <w:rFonts w:ascii="Tahoma" w:hAnsi="Tahoma" w:cs="Tahoma"/>
          <w:b/>
          <w:lang w:val="el-GR"/>
        </w:rPr>
        <w:t xml:space="preserve"> επί πλάκας οπλισμένου σκυροδέματος</w:t>
      </w:r>
    </w:p>
    <w:bookmarkEnd w:id="3"/>
    <w:p w14:paraId="7D773351" w14:textId="3BC5AE15" w:rsidR="00102350" w:rsidRDefault="00102350" w:rsidP="00EE7D6B">
      <w:pPr>
        <w:spacing w:line="360" w:lineRule="auto"/>
        <w:rPr>
          <w:rFonts w:ascii="Tahoma" w:hAnsi="Tahoma" w:cs="Tahoma"/>
          <w:bCs/>
          <w:lang w:val="el-GR"/>
        </w:rPr>
      </w:pPr>
      <w:r w:rsidRPr="00F90393">
        <w:rPr>
          <w:rFonts w:ascii="Tahoma" w:hAnsi="Tahoma" w:cs="Tahoma"/>
          <w:bCs/>
          <w:lang w:val="el-GR"/>
        </w:rPr>
        <w:t>Θα εκτελεστούν οι παρακάτω εργασίες:</w:t>
      </w:r>
    </w:p>
    <w:p w14:paraId="78CA7E29" w14:textId="547B7733" w:rsidR="00112D6A" w:rsidRPr="00F90393" w:rsidRDefault="00112D6A" w:rsidP="00EE7D6B">
      <w:pPr>
        <w:spacing w:line="360" w:lineRule="auto"/>
        <w:rPr>
          <w:rFonts w:ascii="Tahoma" w:hAnsi="Tahoma" w:cs="Tahoma"/>
          <w:bCs/>
          <w:lang w:val="el-GR"/>
        </w:rPr>
      </w:pPr>
      <w:r w:rsidRPr="00F90393">
        <w:rPr>
          <w:rFonts w:ascii="Tahoma" w:hAnsi="Tahoma" w:cs="Tahoma"/>
          <w:lang w:val="el-GR"/>
        </w:rPr>
        <w:t xml:space="preserve">•      </w:t>
      </w:r>
      <w:r>
        <w:rPr>
          <w:rFonts w:ascii="Tahoma" w:hAnsi="Tahoma" w:cs="Tahoma"/>
          <w:lang w:val="el-GR"/>
        </w:rPr>
        <w:t>Πλήρης κ</w:t>
      </w:r>
      <w:r w:rsidRPr="00F90393">
        <w:rPr>
          <w:rFonts w:ascii="Tahoma" w:hAnsi="Tahoma" w:cs="Tahoma"/>
          <w:lang w:val="el-GR"/>
        </w:rPr>
        <w:t>α</w:t>
      </w:r>
      <w:r>
        <w:rPr>
          <w:rFonts w:ascii="Tahoma" w:hAnsi="Tahoma" w:cs="Tahoma"/>
          <w:lang w:val="el-GR"/>
        </w:rPr>
        <w:t xml:space="preserve">θαίρεση της υπάρχουσας στέγης </w:t>
      </w:r>
      <w:r w:rsidR="00926457">
        <w:rPr>
          <w:rFonts w:ascii="Tahoma" w:hAnsi="Tahoma" w:cs="Tahoma"/>
          <w:lang w:val="el-GR"/>
        </w:rPr>
        <w:t xml:space="preserve">(ζευκτών, τεγίδων, πήχεων, κεραμιδιών, ψευδοροφής ημιυπαιθρίου, κλπ.) </w:t>
      </w:r>
      <w:r w:rsidR="009F6532">
        <w:rPr>
          <w:rFonts w:ascii="Tahoma" w:hAnsi="Tahoma" w:cs="Tahoma"/>
          <w:lang w:val="el-GR"/>
        </w:rPr>
        <w:t xml:space="preserve">διαστάσεων κάτοψης 12.29Χ39.35 μ </w:t>
      </w:r>
      <w:r>
        <w:rPr>
          <w:rFonts w:ascii="Tahoma" w:hAnsi="Tahoma" w:cs="Tahoma"/>
          <w:lang w:val="el-GR"/>
        </w:rPr>
        <w:t xml:space="preserve">και </w:t>
      </w:r>
      <w:proofErr w:type="spellStart"/>
      <w:r>
        <w:rPr>
          <w:rFonts w:ascii="Tahoma" w:hAnsi="Tahoma" w:cs="Tahoma"/>
          <w:lang w:val="el-GR"/>
        </w:rPr>
        <w:t>αποκομμιδή</w:t>
      </w:r>
      <w:proofErr w:type="spellEnd"/>
      <w:r>
        <w:rPr>
          <w:rFonts w:ascii="Tahoma" w:hAnsi="Tahoma" w:cs="Tahoma"/>
          <w:lang w:val="el-GR"/>
        </w:rPr>
        <w:t xml:space="preserve"> των </w:t>
      </w:r>
      <w:proofErr w:type="spellStart"/>
      <w:r>
        <w:rPr>
          <w:rFonts w:ascii="Tahoma" w:hAnsi="Tahoma" w:cs="Tahoma"/>
          <w:lang w:val="el-GR"/>
        </w:rPr>
        <w:t>προιόντων</w:t>
      </w:r>
      <w:proofErr w:type="spellEnd"/>
      <w:r>
        <w:rPr>
          <w:rFonts w:ascii="Tahoma" w:hAnsi="Tahoma" w:cs="Tahoma"/>
          <w:lang w:val="el-GR"/>
        </w:rPr>
        <w:t xml:space="preserve"> σε </w:t>
      </w:r>
      <w:proofErr w:type="spellStart"/>
      <w:r>
        <w:rPr>
          <w:rFonts w:ascii="Tahoma" w:hAnsi="Tahoma" w:cs="Tahoma"/>
          <w:lang w:val="el-GR"/>
        </w:rPr>
        <w:t>αδειοδοτημένο</w:t>
      </w:r>
      <w:proofErr w:type="spellEnd"/>
      <w:r>
        <w:rPr>
          <w:rFonts w:ascii="Tahoma" w:hAnsi="Tahoma" w:cs="Tahoma"/>
          <w:lang w:val="el-GR"/>
        </w:rPr>
        <w:t xml:space="preserve"> χώρο υποδοχής. </w:t>
      </w:r>
    </w:p>
    <w:p w14:paraId="042103C6" w14:textId="312FC86A" w:rsidR="008133BA" w:rsidRPr="00C23E36" w:rsidRDefault="008133BA" w:rsidP="00EE7D6B">
      <w:pPr>
        <w:widowControl w:val="0"/>
        <w:tabs>
          <w:tab w:val="center" w:pos="1808"/>
          <w:tab w:val="center" w:pos="5408"/>
          <w:tab w:val="center" w:pos="8993"/>
        </w:tabs>
        <w:autoSpaceDE w:val="0"/>
        <w:autoSpaceDN w:val="0"/>
        <w:adjustRightInd w:val="0"/>
        <w:spacing w:line="360" w:lineRule="auto"/>
        <w:rPr>
          <w:rFonts w:ascii="Tahoma" w:hAnsi="Tahoma" w:cs="Tahoma"/>
          <w:b/>
          <w:bCs/>
          <w:sz w:val="24"/>
          <w:lang w:val="el-GR" w:eastAsia="el-GR"/>
        </w:rPr>
      </w:pPr>
      <w:bookmarkStart w:id="6" w:name="_Hlk191382604"/>
      <w:bookmarkStart w:id="7" w:name="_Hlk117539022"/>
      <w:bookmarkEnd w:id="4"/>
      <w:bookmarkEnd w:id="5"/>
      <w:r w:rsidRPr="00F90393">
        <w:rPr>
          <w:rFonts w:ascii="Tahoma" w:hAnsi="Tahoma" w:cs="Tahoma"/>
          <w:lang w:val="el-GR"/>
        </w:rPr>
        <w:t xml:space="preserve">•      Κατασκευή </w:t>
      </w:r>
      <w:bookmarkEnd w:id="6"/>
      <w:r w:rsidRPr="00F90393">
        <w:rPr>
          <w:rFonts w:ascii="Tahoma" w:hAnsi="Tahoma" w:cs="Tahoma"/>
          <w:lang w:val="el-GR"/>
        </w:rPr>
        <w:t xml:space="preserve">νέας ξύλινης στέγης σύμφωνα με </w:t>
      </w:r>
      <w:r w:rsidR="00AB0595" w:rsidRPr="00F90393">
        <w:rPr>
          <w:rFonts w:ascii="Tahoma" w:hAnsi="Tahoma" w:cs="Tahoma"/>
          <w:lang w:val="el-GR"/>
        </w:rPr>
        <w:t>το σχέδιο</w:t>
      </w:r>
      <w:r w:rsidRPr="00F90393">
        <w:rPr>
          <w:rFonts w:ascii="Tahoma" w:hAnsi="Tahoma" w:cs="Tahoma"/>
          <w:lang w:val="el-GR"/>
        </w:rPr>
        <w:t xml:space="preserve"> </w:t>
      </w:r>
      <w:r w:rsidR="00AB0595" w:rsidRPr="00F90393">
        <w:rPr>
          <w:rFonts w:ascii="Tahoma" w:hAnsi="Tahoma" w:cs="Tahoma"/>
          <w:lang w:val="el-GR"/>
        </w:rPr>
        <w:t xml:space="preserve">Σ1 (διάγραμμα κατασκευής στέγης) </w:t>
      </w:r>
      <w:r w:rsidRPr="00F90393">
        <w:rPr>
          <w:rFonts w:ascii="Tahoma" w:hAnsi="Tahoma" w:cs="Tahoma"/>
          <w:lang w:val="el-GR"/>
        </w:rPr>
        <w:t>και τ</w:t>
      </w:r>
      <w:r w:rsidR="00AB0595" w:rsidRPr="00F90393">
        <w:rPr>
          <w:rFonts w:ascii="Tahoma" w:hAnsi="Tahoma" w:cs="Tahoma"/>
          <w:lang w:val="el-GR"/>
        </w:rPr>
        <w:t>ο σχέδιο Σ2</w:t>
      </w:r>
      <w:r w:rsidRPr="00F90393">
        <w:rPr>
          <w:rFonts w:ascii="Tahoma" w:hAnsi="Tahoma" w:cs="Tahoma"/>
          <w:lang w:val="el-GR"/>
        </w:rPr>
        <w:t xml:space="preserve"> </w:t>
      </w:r>
      <w:r w:rsidR="00AB0595" w:rsidRPr="00F90393">
        <w:rPr>
          <w:rFonts w:ascii="Tahoma" w:hAnsi="Tahoma" w:cs="Tahoma"/>
          <w:lang w:val="el-GR"/>
        </w:rPr>
        <w:t>(κατασκευαστ</w:t>
      </w:r>
      <w:r w:rsidRPr="00F90393">
        <w:rPr>
          <w:rFonts w:ascii="Tahoma" w:hAnsi="Tahoma" w:cs="Tahoma"/>
          <w:lang w:val="el-GR"/>
        </w:rPr>
        <w:t>ική λεπτομέρεια</w:t>
      </w:r>
      <w:r w:rsidR="00AB0595" w:rsidRPr="00F90393">
        <w:rPr>
          <w:rFonts w:ascii="Tahoma" w:hAnsi="Tahoma" w:cs="Tahoma"/>
          <w:lang w:val="el-GR"/>
        </w:rPr>
        <w:t xml:space="preserve"> στέγης)</w:t>
      </w:r>
      <w:r w:rsidRPr="00F90393">
        <w:rPr>
          <w:rFonts w:ascii="Tahoma" w:hAnsi="Tahoma" w:cs="Tahoma"/>
          <w:lang w:val="el-GR"/>
        </w:rPr>
        <w:t xml:space="preserve">, από πριστή εμποτισμένη ξυλεία κωνοφόρων, καλά ξηραμένη, με χρήση ήλων, μεταλλικών συνδέσμων στις ενώσεις, αγκυρίων, στριφωνιών κλπ. από χάλυβα ποιότητας τουλάχιστον </w:t>
      </w:r>
      <w:r w:rsidRPr="00F90393">
        <w:rPr>
          <w:rFonts w:ascii="Tahoma" w:hAnsi="Tahoma" w:cs="Tahoma"/>
        </w:rPr>
        <w:t>Z</w:t>
      </w:r>
      <w:r w:rsidRPr="00F90393">
        <w:rPr>
          <w:rFonts w:ascii="Tahoma" w:hAnsi="Tahoma" w:cs="Tahoma"/>
          <w:lang w:val="el-GR"/>
        </w:rPr>
        <w:t>275 (</w:t>
      </w:r>
      <w:r w:rsidRPr="00F90393">
        <w:rPr>
          <w:rFonts w:ascii="Tahoma" w:hAnsi="Tahoma" w:cs="Tahoma"/>
        </w:rPr>
        <w:t>S</w:t>
      </w:r>
      <w:r w:rsidRPr="00F90393">
        <w:rPr>
          <w:rFonts w:ascii="Tahoma" w:hAnsi="Tahoma" w:cs="Tahoma"/>
          <w:lang w:val="el-GR"/>
        </w:rPr>
        <w:t xml:space="preserve">430), γαλβανισμένων εν θερμώ, με ελκυστήρες, αμείβοντες ορθοστάτες, διαγωνίους, τεγίδες, επιτεγίδες, σανίδωμα, πήχες στερέωσης των κεραμιδιών και εγκάρσιους διαγώνιους </w:t>
      </w:r>
      <w:r w:rsidRPr="00C23E36">
        <w:rPr>
          <w:rFonts w:ascii="Tahoma" w:hAnsi="Tahoma" w:cs="Tahoma"/>
          <w:lang w:val="el-GR"/>
        </w:rPr>
        <w:t>συνδέσμους μεταξύ των ζευκτών.</w:t>
      </w:r>
    </w:p>
    <w:p w14:paraId="019A7A15" w14:textId="7BC3F14F" w:rsidR="008133BA" w:rsidRDefault="00C92A04" w:rsidP="00EE7D6B">
      <w:pPr>
        <w:widowControl w:val="0"/>
        <w:tabs>
          <w:tab w:val="center" w:pos="1808"/>
          <w:tab w:val="center" w:pos="5408"/>
          <w:tab w:val="center" w:pos="8993"/>
        </w:tabs>
        <w:autoSpaceDE w:val="0"/>
        <w:autoSpaceDN w:val="0"/>
        <w:adjustRightInd w:val="0"/>
        <w:spacing w:line="360" w:lineRule="auto"/>
        <w:rPr>
          <w:rFonts w:ascii="Tahoma" w:hAnsi="Tahoma" w:cs="Tahoma"/>
          <w:lang w:val="el-GR"/>
        </w:rPr>
      </w:pPr>
      <w:r>
        <w:rPr>
          <w:rFonts w:ascii="Tahoma" w:hAnsi="Tahoma" w:cs="Tahoma"/>
          <w:lang w:val="el-GR"/>
        </w:rPr>
        <w:t xml:space="preserve">          </w:t>
      </w:r>
      <w:r w:rsidR="008133BA" w:rsidRPr="00C23E36">
        <w:rPr>
          <w:rFonts w:ascii="Tahoma" w:hAnsi="Tahoma" w:cs="Tahoma"/>
          <w:lang w:val="el-GR"/>
        </w:rPr>
        <w:t xml:space="preserve">Οι αμείβοντες θα είναι διατομής 9Χ16 </w:t>
      </w:r>
      <w:r w:rsidR="008133BA" w:rsidRPr="00C23E36">
        <w:rPr>
          <w:rFonts w:ascii="Tahoma" w:hAnsi="Tahoma" w:cs="Tahoma"/>
        </w:rPr>
        <w:t>cm</w:t>
      </w:r>
      <w:r w:rsidR="008133BA" w:rsidRPr="00C23E36">
        <w:rPr>
          <w:rFonts w:ascii="Tahoma" w:hAnsi="Tahoma" w:cs="Tahoma"/>
          <w:lang w:val="el-GR"/>
        </w:rPr>
        <w:t xml:space="preserve">, οι ελκυστήρες </w:t>
      </w:r>
      <w:r w:rsidR="00BC1FBE" w:rsidRPr="00C23E36">
        <w:rPr>
          <w:rFonts w:ascii="Tahoma" w:hAnsi="Tahoma" w:cs="Tahoma"/>
          <w:lang w:val="el-GR"/>
        </w:rPr>
        <w:t>8</w:t>
      </w:r>
      <w:r w:rsidR="008133BA" w:rsidRPr="00C23E36">
        <w:rPr>
          <w:rFonts w:ascii="Tahoma" w:hAnsi="Tahoma" w:cs="Tahoma"/>
          <w:lang w:val="el-GR"/>
        </w:rPr>
        <w:t>Χ</w:t>
      </w:r>
      <w:r w:rsidR="00BC1FBE" w:rsidRPr="00C23E36">
        <w:rPr>
          <w:rFonts w:ascii="Tahoma" w:hAnsi="Tahoma" w:cs="Tahoma"/>
          <w:lang w:val="el-GR"/>
        </w:rPr>
        <w:t>8</w:t>
      </w:r>
      <w:r w:rsidR="008133BA" w:rsidRPr="00C23E36">
        <w:rPr>
          <w:rFonts w:ascii="Tahoma" w:hAnsi="Tahoma" w:cs="Tahoma"/>
          <w:lang w:val="el-GR"/>
        </w:rPr>
        <w:t xml:space="preserve"> </w:t>
      </w:r>
      <w:r w:rsidR="008133BA" w:rsidRPr="00C23E36">
        <w:rPr>
          <w:rFonts w:ascii="Tahoma" w:hAnsi="Tahoma" w:cs="Tahoma"/>
        </w:rPr>
        <w:t>cm</w:t>
      </w:r>
      <w:r w:rsidR="008133BA" w:rsidRPr="00C23E36">
        <w:rPr>
          <w:rFonts w:ascii="Tahoma" w:hAnsi="Tahoma" w:cs="Tahoma"/>
          <w:lang w:val="el-GR"/>
        </w:rPr>
        <w:t xml:space="preserve">, οι ορθοστάτες 8Χ8 </w:t>
      </w:r>
      <w:r w:rsidR="008133BA" w:rsidRPr="00C23E36">
        <w:rPr>
          <w:rFonts w:ascii="Tahoma" w:hAnsi="Tahoma" w:cs="Tahoma"/>
        </w:rPr>
        <w:t>cm</w:t>
      </w:r>
      <w:r w:rsidR="008133BA" w:rsidRPr="00C23E36">
        <w:rPr>
          <w:rFonts w:ascii="Tahoma" w:hAnsi="Tahoma" w:cs="Tahoma"/>
          <w:lang w:val="el-GR"/>
        </w:rPr>
        <w:t xml:space="preserve">, οι διαγώνιοι 8Χ8 </w:t>
      </w:r>
      <w:r w:rsidR="008133BA" w:rsidRPr="00C23E36">
        <w:rPr>
          <w:rFonts w:ascii="Tahoma" w:hAnsi="Tahoma" w:cs="Tahoma"/>
        </w:rPr>
        <w:t>cm</w:t>
      </w:r>
      <w:r w:rsidR="008133BA" w:rsidRPr="00C23E36">
        <w:rPr>
          <w:rFonts w:ascii="Tahoma" w:hAnsi="Tahoma" w:cs="Tahoma"/>
          <w:lang w:val="el-GR"/>
        </w:rPr>
        <w:t xml:space="preserve">, οι οριζόντιες τεγίδες 6Χ8 </w:t>
      </w:r>
      <w:r w:rsidR="008133BA" w:rsidRPr="00C23E36">
        <w:rPr>
          <w:rFonts w:ascii="Tahoma" w:hAnsi="Tahoma" w:cs="Tahoma"/>
        </w:rPr>
        <w:t>cm</w:t>
      </w:r>
      <w:r w:rsidR="008133BA" w:rsidRPr="00C23E36">
        <w:rPr>
          <w:rFonts w:ascii="Tahoma" w:hAnsi="Tahoma" w:cs="Tahoma"/>
          <w:lang w:val="el-GR"/>
        </w:rPr>
        <w:t xml:space="preserve"> ανά 50 cm, το σανίδωμα από τάβλες 10Χ1,8 </w:t>
      </w:r>
      <w:r w:rsidR="008133BA" w:rsidRPr="00C23E36">
        <w:rPr>
          <w:rFonts w:ascii="Tahoma" w:hAnsi="Tahoma" w:cs="Tahoma"/>
        </w:rPr>
        <w:t>cm</w:t>
      </w:r>
      <w:r w:rsidR="008133BA" w:rsidRPr="00C23E36">
        <w:rPr>
          <w:rFonts w:ascii="Tahoma" w:hAnsi="Tahoma" w:cs="Tahoma"/>
          <w:lang w:val="el-GR"/>
        </w:rPr>
        <w:t xml:space="preserve">, οι επιτεγίδες κατά την διεύθυνση της ροής ομβρίων </w:t>
      </w:r>
      <w:r w:rsidR="00102350" w:rsidRPr="00C23E36">
        <w:rPr>
          <w:rFonts w:ascii="Tahoma" w:hAnsi="Tahoma" w:cs="Tahoma"/>
          <w:lang w:val="el-GR"/>
        </w:rPr>
        <w:t xml:space="preserve">τοποθετημένες </w:t>
      </w:r>
      <w:r w:rsidR="008133BA" w:rsidRPr="00C23E36">
        <w:rPr>
          <w:rFonts w:ascii="Tahoma" w:hAnsi="Tahoma" w:cs="Tahoma"/>
          <w:lang w:val="el-GR"/>
        </w:rPr>
        <w:t>κάτωθεν τ</w:t>
      </w:r>
      <w:r w:rsidR="00C518D9" w:rsidRPr="00C23E36">
        <w:rPr>
          <w:rFonts w:ascii="Tahoma" w:hAnsi="Tahoma" w:cs="Tahoma"/>
          <w:lang w:val="el-GR"/>
        </w:rPr>
        <w:t>ης</w:t>
      </w:r>
      <w:r w:rsidR="008133BA" w:rsidRPr="00C23E36">
        <w:rPr>
          <w:rFonts w:ascii="Tahoma" w:hAnsi="Tahoma" w:cs="Tahoma"/>
          <w:lang w:val="el-GR"/>
        </w:rPr>
        <w:t xml:space="preserve"> στεγανωτικ</w:t>
      </w:r>
      <w:r w:rsidR="00C518D9" w:rsidRPr="00C23E36">
        <w:rPr>
          <w:rFonts w:ascii="Tahoma" w:hAnsi="Tahoma" w:cs="Tahoma"/>
          <w:lang w:val="el-GR"/>
        </w:rPr>
        <w:t xml:space="preserve">ής μεμβράνης διατομής </w:t>
      </w:r>
      <w:r w:rsidR="00141DF9" w:rsidRPr="00C23E36">
        <w:rPr>
          <w:rFonts w:ascii="Tahoma" w:hAnsi="Tahoma" w:cs="Tahoma"/>
          <w:lang w:val="el-GR"/>
        </w:rPr>
        <w:t>4</w:t>
      </w:r>
      <w:r w:rsidR="008133BA" w:rsidRPr="00C23E36">
        <w:rPr>
          <w:rFonts w:ascii="Tahoma" w:hAnsi="Tahoma" w:cs="Tahoma"/>
          <w:lang w:val="el-GR"/>
        </w:rPr>
        <w:t>Χ</w:t>
      </w:r>
      <w:r w:rsidR="00C23E36" w:rsidRPr="00C23E36">
        <w:rPr>
          <w:rFonts w:ascii="Tahoma" w:hAnsi="Tahoma" w:cs="Tahoma"/>
          <w:lang w:val="el-GR"/>
        </w:rPr>
        <w:t>2</w:t>
      </w:r>
      <w:r w:rsidR="008133BA" w:rsidRPr="00C23E36">
        <w:rPr>
          <w:rFonts w:ascii="Tahoma" w:hAnsi="Tahoma" w:cs="Tahoma"/>
          <w:lang w:val="el-GR"/>
        </w:rPr>
        <w:t xml:space="preserve"> </w:t>
      </w:r>
      <w:r w:rsidR="008133BA" w:rsidRPr="00C23E36">
        <w:rPr>
          <w:rFonts w:ascii="Tahoma" w:hAnsi="Tahoma" w:cs="Tahoma"/>
        </w:rPr>
        <w:t>cm</w:t>
      </w:r>
      <w:r w:rsidR="008133BA" w:rsidRPr="00C23E36">
        <w:rPr>
          <w:rFonts w:ascii="Tahoma" w:hAnsi="Tahoma" w:cs="Tahoma"/>
          <w:lang w:val="el-GR"/>
        </w:rPr>
        <w:t xml:space="preserve"> σε αποστάσεις ανά 40 cm, οι πήχες στερέωσης κεραμιδιών </w:t>
      </w:r>
      <w:bookmarkStart w:id="8" w:name="_Hlk118887054"/>
      <w:r w:rsidR="00C23E36" w:rsidRPr="00C23E36">
        <w:rPr>
          <w:rFonts w:ascii="Tahoma" w:hAnsi="Tahoma" w:cs="Tahoma"/>
          <w:lang w:val="el-GR"/>
        </w:rPr>
        <w:t>6</w:t>
      </w:r>
      <w:r w:rsidR="008133BA" w:rsidRPr="00C23E36">
        <w:rPr>
          <w:rFonts w:ascii="Tahoma" w:hAnsi="Tahoma" w:cs="Tahoma"/>
          <w:lang w:val="el-GR"/>
        </w:rPr>
        <w:t>Χ</w:t>
      </w:r>
      <w:r w:rsidR="00C23E36" w:rsidRPr="00C23E36">
        <w:rPr>
          <w:rFonts w:ascii="Tahoma" w:hAnsi="Tahoma" w:cs="Tahoma"/>
          <w:lang w:val="el-GR"/>
        </w:rPr>
        <w:t>8</w:t>
      </w:r>
      <w:r w:rsidR="008133BA" w:rsidRPr="00C23E36">
        <w:rPr>
          <w:rFonts w:ascii="Tahoma" w:hAnsi="Tahoma" w:cs="Tahoma"/>
          <w:lang w:val="el-GR"/>
        </w:rPr>
        <w:t xml:space="preserve"> </w:t>
      </w:r>
      <w:r w:rsidR="008133BA" w:rsidRPr="00C23E36">
        <w:rPr>
          <w:rFonts w:ascii="Tahoma" w:hAnsi="Tahoma" w:cs="Tahoma"/>
        </w:rPr>
        <w:t>cm</w:t>
      </w:r>
      <w:r w:rsidR="008133BA" w:rsidRPr="00C23E36">
        <w:rPr>
          <w:lang w:val="el-GR"/>
        </w:rPr>
        <w:t xml:space="preserve"> </w:t>
      </w:r>
      <w:r w:rsidR="008133BA" w:rsidRPr="00C23E36">
        <w:rPr>
          <w:rFonts w:ascii="Tahoma" w:hAnsi="Tahoma" w:cs="Tahoma"/>
          <w:lang w:val="el-GR"/>
        </w:rPr>
        <w:t>σε αποστάσεις συμβατές με το μήκος των κεραμιδιών</w:t>
      </w:r>
      <w:bookmarkEnd w:id="8"/>
      <w:r w:rsidR="00BC1FBE" w:rsidRPr="00C23E36">
        <w:rPr>
          <w:rFonts w:ascii="Tahoma" w:hAnsi="Tahoma" w:cs="Tahoma"/>
          <w:lang w:val="el-GR"/>
        </w:rPr>
        <w:t xml:space="preserve">. </w:t>
      </w:r>
    </w:p>
    <w:p w14:paraId="6902467F" w14:textId="5799FE1D" w:rsidR="001C1E88" w:rsidRPr="00913E92" w:rsidRDefault="001C1E88" w:rsidP="00EE7D6B">
      <w:pPr>
        <w:widowControl w:val="0"/>
        <w:tabs>
          <w:tab w:val="center" w:pos="1808"/>
          <w:tab w:val="center" w:pos="5408"/>
          <w:tab w:val="center" w:pos="8993"/>
        </w:tabs>
        <w:autoSpaceDE w:val="0"/>
        <w:autoSpaceDN w:val="0"/>
        <w:adjustRightInd w:val="0"/>
        <w:spacing w:line="360" w:lineRule="auto"/>
        <w:rPr>
          <w:rFonts w:ascii="Tahoma" w:hAnsi="Tahoma" w:cs="Tahoma"/>
          <w:b/>
          <w:bCs/>
          <w:sz w:val="24"/>
          <w:lang w:val="el-GR" w:eastAsia="el-GR"/>
        </w:rPr>
      </w:pPr>
      <w:r>
        <w:rPr>
          <w:rFonts w:ascii="Tahoma" w:hAnsi="Tahoma" w:cs="Tahoma"/>
          <w:lang w:val="el-GR"/>
        </w:rPr>
        <w:t>Αναλυτικά</w:t>
      </w:r>
      <w:r w:rsidRPr="00913E92">
        <w:rPr>
          <w:rFonts w:ascii="Tahoma" w:hAnsi="Tahoma" w:cs="Tahoma"/>
          <w:lang w:val="el-GR"/>
        </w:rPr>
        <w:t>:</w:t>
      </w:r>
    </w:p>
    <w:p w14:paraId="05C2E084" w14:textId="4B814EBE" w:rsidR="0091714C" w:rsidRDefault="00FC0536" w:rsidP="00EE7D6B">
      <w:pPr>
        <w:tabs>
          <w:tab w:val="left" w:pos="567"/>
        </w:tabs>
        <w:suppressAutoHyphens/>
        <w:autoSpaceDN w:val="0"/>
        <w:spacing w:line="360" w:lineRule="auto"/>
        <w:jc w:val="both"/>
        <w:textAlignment w:val="baseline"/>
        <w:rPr>
          <w:rFonts w:ascii="Tahoma" w:hAnsi="Tahoma" w:cs="Tahoma"/>
          <w:lang w:val="el-GR"/>
        </w:rPr>
      </w:pPr>
      <w:r w:rsidRPr="00F90393">
        <w:rPr>
          <w:rFonts w:ascii="Tahoma" w:hAnsi="Tahoma" w:cs="Tahoma"/>
          <w:lang w:val="el-GR"/>
        </w:rPr>
        <w:t xml:space="preserve"> </w:t>
      </w:r>
      <w:r w:rsidR="00C92A04">
        <w:rPr>
          <w:rFonts w:ascii="Tahoma" w:hAnsi="Tahoma" w:cs="Tahoma"/>
          <w:lang w:val="el-GR"/>
        </w:rPr>
        <w:t xml:space="preserve">         </w:t>
      </w:r>
      <w:r w:rsidR="008133BA" w:rsidRPr="00F90393">
        <w:rPr>
          <w:rFonts w:ascii="Tahoma" w:hAnsi="Tahoma" w:cs="Tahoma"/>
          <w:lang w:val="el-GR"/>
        </w:rPr>
        <w:t xml:space="preserve">Τα ζευκτά θα διατάσσονται σε αποστάσεις </w:t>
      </w:r>
      <w:r w:rsidR="0091714C">
        <w:rPr>
          <w:rFonts w:ascii="Tahoma" w:hAnsi="Tahoma" w:cs="Tahoma"/>
          <w:lang w:val="el-GR"/>
        </w:rPr>
        <w:t xml:space="preserve">ανά 0,80 μ, </w:t>
      </w:r>
      <w:r w:rsidR="00BC1FBE" w:rsidRPr="00F90393">
        <w:rPr>
          <w:rFonts w:ascii="Tahoma" w:hAnsi="Tahoma" w:cs="Tahoma"/>
          <w:lang w:val="el-GR"/>
        </w:rPr>
        <w:t>σύμφωνα με το σχέδιο</w:t>
      </w:r>
      <w:r w:rsidR="009223B7" w:rsidRPr="00F90393">
        <w:rPr>
          <w:rFonts w:ascii="Tahoma" w:hAnsi="Tahoma" w:cs="Tahoma"/>
          <w:lang w:val="el-GR"/>
        </w:rPr>
        <w:t xml:space="preserve"> και θα </w:t>
      </w:r>
    </w:p>
    <w:p w14:paraId="1E4A1F1E" w14:textId="274ECAD2" w:rsidR="008133BA" w:rsidRPr="00F90393" w:rsidRDefault="009223B7" w:rsidP="00EE7D6B">
      <w:pPr>
        <w:tabs>
          <w:tab w:val="left" w:pos="567"/>
        </w:tabs>
        <w:suppressAutoHyphens/>
        <w:autoSpaceDN w:val="0"/>
        <w:spacing w:line="360" w:lineRule="auto"/>
        <w:jc w:val="both"/>
        <w:textAlignment w:val="baseline"/>
        <w:rPr>
          <w:rFonts w:ascii="Tahoma" w:hAnsi="Tahoma" w:cs="Tahoma"/>
          <w:lang w:val="el-GR"/>
        </w:rPr>
      </w:pPr>
      <w:r w:rsidRPr="00F90393">
        <w:rPr>
          <w:rFonts w:ascii="Tahoma" w:hAnsi="Tahoma" w:cs="Tahoma"/>
          <w:lang w:val="el-GR"/>
        </w:rPr>
        <w:lastRenderedPageBreak/>
        <w:t>αγκυρώνοντα</w:t>
      </w:r>
      <w:r w:rsidR="0052377B" w:rsidRPr="00F90393">
        <w:rPr>
          <w:rFonts w:ascii="Tahoma" w:hAnsi="Tahoma" w:cs="Tahoma"/>
          <w:lang w:val="el-GR"/>
        </w:rPr>
        <w:t>ι</w:t>
      </w:r>
      <w:r w:rsidRPr="00F90393">
        <w:rPr>
          <w:rFonts w:ascii="Tahoma" w:hAnsi="Tahoma" w:cs="Tahoma"/>
          <w:lang w:val="el-GR"/>
        </w:rPr>
        <w:t xml:space="preserve"> </w:t>
      </w:r>
      <w:r w:rsidR="0052377B" w:rsidRPr="00F90393">
        <w:rPr>
          <w:rFonts w:ascii="Tahoma" w:hAnsi="Tahoma" w:cs="Tahoma"/>
          <w:lang w:val="el-GR"/>
        </w:rPr>
        <w:t xml:space="preserve">στα άκρα τους </w:t>
      </w:r>
      <w:r w:rsidRPr="00F90393">
        <w:rPr>
          <w:rFonts w:ascii="Tahoma" w:hAnsi="Tahoma" w:cs="Tahoma"/>
          <w:lang w:val="el-GR"/>
        </w:rPr>
        <w:t xml:space="preserve">επί της πλάκας με </w:t>
      </w:r>
      <w:r w:rsidR="00FB6D71" w:rsidRPr="00F90393">
        <w:rPr>
          <w:rFonts w:ascii="Tahoma" w:hAnsi="Tahoma" w:cs="Tahoma"/>
          <w:lang w:val="el-GR"/>
        </w:rPr>
        <w:t xml:space="preserve">γαλβανισμένες </w:t>
      </w:r>
      <w:r w:rsidRPr="00F90393">
        <w:rPr>
          <w:rFonts w:ascii="Tahoma" w:hAnsi="Tahoma" w:cs="Tahoma"/>
          <w:lang w:val="el-GR"/>
        </w:rPr>
        <w:t xml:space="preserve">λάμες σχήματος Ω και </w:t>
      </w:r>
      <w:r w:rsidR="00C92A04">
        <w:rPr>
          <w:rFonts w:ascii="Tahoma" w:hAnsi="Tahoma" w:cs="Tahoma"/>
          <w:lang w:val="el-GR"/>
        </w:rPr>
        <w:t xml:space="preserve"> </w:t>
      </w:r>
      <w:r w:rsidRPr="00F90393">
        <w:rPr>
          <w:rFonts w:ascii="Tahoma" w:hAnsi="Tahoma" w:cs="Tahoma"/>
          <w:lang w:val="el-GR"/>
        </w:rPr>
        <w:t>μεταλλικά διαστελλόμενα.</w:t>
      </w:r>
    </w:p>
    <w:p w14:paraId="6932DBD6" w14:textId="3E7ED7B2" w:rsidR="00FC0536" w:rsidRPr="00F90393" w:rsidRDefault="00FC0536" w:rsidP="00EE7D6B">
      <w:pPr>
        <w:tabs>
          <w:tab w:val="left" w:pos="567"/>
        </w:tabs>
        <w:suppressAutoHyphens/>
        <w:autoSpaceDN w:val="0"/>
        <w:spacing w:line="360" w:lineRule="auto"/>
        <w:jc w:val="both"/>
        <w:textAlignment w:val="baseline"/>
        <w:rPr>
          <w:rFonts w:ascii="Tahoma" w:hAnsi="Tahoma" w:cs="Tahoma"/>
          <w:lang w:val="el-GR"/>
        </w:rPr>
      </w:pPr>
      <w:r w:rsidRPr="00F90393">
        <w:rPr>
          <w:rFonts w:ascii="Tahoma" w:hAnsi="Tahoma" w:cs="Tahoma"/>
          <w:lang w:val="el-GR"/>
        </w:rPr>
        <w:t xml:space="preserve">  </w:t>
      </w:r>
      <w:r w:rsidR="00C92A04">
        <w:rPr>
          <w:rFonts w:ascii="Tahoma" w:hAnsi="Tahoma" w:cs="Tahoma"/>
          <w:lang w:val="el-GR"/>
        </w:rPr>
        <w:t xml:space="preserve">         </w:t>
      </w:r>
      <w:r w:rsidR="008133BA" w:rsidRPr="00F90393">
        <w:rPr>
          <w:rFonts w:ascii="Tahoma" w:hAnsi="Tahoma" w:cs="Tahoma"/>
          <w:lang w:val="el-GR"/>
        </w:rPr>
        <w:t>Οι μεταλλικοί σύνδεσμοι στους κόμβους των ζευκτών</w:t>
      </w:r>
      <w:r w:rsidR="00BC1FBE" w:rsidRPr="00F90393">
        <w:rPr>
          <w:rFonts w:ascii="Tahoma" w:hAnsi="Tahoma" w:cs="Tahoma"/>
          <w:lang w:val="el-GR"/>
        </w:rPr>
        <w:t xml:space="preserve"> και οι αγκυρώσεις στην πλάκα </w:t>
      </w:r>
      <w:r w:rsidRPr="00F90393">
        <w:rPr>
          <w:rFonts w:ascii="Tahoma" w:hAnsi="Tahoma" w:cs="Tahoma"/>
          <w:lang w:val="el-GR"/>
        </w:rPr>
        <w:t xml:space="preserve">  </w:t>
      </w:r>
      <w:r w:rsidR="00BC1FBE" w:rsidRPr="00F90393">
        <w:rPr>
          <w:rFonts w:ascii="Tahoma" w:hAnsi="Tahoma" w:cs="Tahoma"/>
          <w:lang w:val="el-GR"/>
        </w:rPr>
        <w:t>οπλισμένου σκυροδέματος</w:t>
      </w:r>
      <w:r w:rsidR="008133BA" w:rsidRPr="00F90393">
        <w:rPr>
          <w:rFonts w:ascii="Tahoma" w:hAnsi="Tahoma" w:cs="Tahoma"/>
          <w:lang w:val="el-GR"/>
        </w:rPr>
        <w:t xml:space="preserve">, από λάμες διατομής </w:t>
      </w:r>
      <w:r w:rsidR="00BC1FBE" w:rsidRPr="00F90393">
        <w:rPr>
          <w:rFonts w:ascii="Tahoma" w:hAnsi="Tahoma" w:cs="Tahoma"/>
          <w:lang w:val="el-GR"/>
        </w:rPr>
        <w:t>8</w:t>
      </w:r>
      <w:r w:rsidR="008133BA" w:rsidRPr="00F90393">
        <w:rPr>
          <w:rFonts w:ascii="Tahoma" w:hAnsi="Tahoma" w:cs="Tahoma"/>
          <w:lang w:val="el-GR"/>
        </w:rPr>
        <w:t xml:space="preserve">0Χ3mm </w:t>
      </w:r>
      <w:r w:rsidR="00BC1FBE" w:rsidRPr="00F90393">
        <w:rPr>
          <w:rFonts w:ascii="Tahoma" w:hAnsi="Tahoma" w:cs="Tahoma"/>
          <w:lang w:val="el-GR"/>
        </w:rPr>
        <w:t xml:space="preserve">και 80Χ5mm  αντίστοιχα, </w:t>
      </w:r>
      <w:r w:rsidR="008133BA" w:rsidRPr="00F90393">
        <w:rPr>
          <w:rFonts w:ascii="Tahoma" w:hAnsi="Tahoma" w:cs="Tahoma"/>
          <w:lang w:val="el-GR"/>
        </w:rPr>
        <w:t xml:space="preserve">θα </w:t>
      </w:r>
      <w:r w:rsidRPr="00F90393">
        <w:rPr>
          <w:rFonts w:ascii="Tahoma" w:hAnsi="Tahoma" w:cs="Tahoma"/>
          <w:lang w:val="el-GR"/>
        </w:rPr>
        <w:t xml:space="preserve">  </w:t>
      </w:r>
    </w:p>
    <w:p w14:paraId="1C98912D" w14:textId="6EFBF1C0" w:rsidR="008133BA" w:rsidRDefault="008133BA" w:rsidP="00EE7D6B">
      <w:pPr>
        <w:tabs>
          <w:tab w:val="left" w:pos="567"/>
        </w:tabs>
        <w:suppressAutoHyphens/>
        <w:autoSpaceDN w:val="0"/>
        <w:spacing w:line="360" w:lineRule="auto"/>
        <w:jc w:val="both"/>
        <w:textAlignment w:val="baseline"/>
        <w:rPr>
          <w:rFonts w:ascii="Tahoma" w:hAnsi="Tahoma" w:cs="Tahoma"/>
          <w:lang w:val="el-GR"/>
        </w:rPr>
      </w:pPr>
      <w:r w:rsidRPr="00F90393">
        <w:rPr>
          <w:rFonts w:ascii="Tahoma" w:hAnsi="Tahoma" w:cs="Tahoma"/>
          <w:lang w:val="el-GR"/>
        </w:rPr>
        <w:t>είναι γαλβανισμένοι εν θερμώ.</w:t>
      </w:r>
    </w:p>
    <w:p w14:paraId="3B8CE294" w14:textId="36184884" w:rsidR="00C10FC0" w:rsidRDefault="00C10FC0" w:rsidP="00EE7D6B">
      <w:pPr>
        <w:tabs>
          <w:tab w:val="left" w:pos="567"/>
        </w:tabs>
        <w:suppressAutoHyphens/>
        <w:autoSpaceDN w:val="0"/>
        <w:spacing w:line="360" w:lineRule="auto"/>
        <w:jc w:val="both"/>
        <w:textAlignment w:val="baseline"/>
        <w:rPr>
          <w:rFonts w:ascii="Tahoma" w:hAnsi="Tahoma" w:cs="Tahoma"/>
          <w:lang w:val="el-GR"/>
        </w:rPr>
      </w:pPr>
      <w:r>
        <w:rPr>
          <w:rFonts w:ascii="Tahoma" w:hAnsi="Tahoma" w:cs="Tahoma"/>
          <w:lang w:val="el-GR"/>
        </w:rPr>
        <w:t xml:space="preserve">           Θα τοποθετηθούν τεγίδες διατομής 6Χ8 εκ. </w:t>
      </w:r>
      <w:r w:rsidR="001C1E88" w:rsidRPr="001C1E88">
        <w:rPr>
          <w:rFonts w:ascii="Tahoma" w:hAnsi="Tahoma" w:cs="Tahoma"/>
          <w:lang w:val="el-GR"/>
        </w:rPr>
        <w:t xml:space="preserve">ανά 50 cm </w:t>
      </w:r>
      <w:r>
        <w:rPr>
          <w:rFonts w:ascii="Tahoma" w:hAnsi="Tahoma" w:cs="Tahoma"/>
          <w:lang w:val="el-GR"/>
        </w:rPr>
        <w:t>στερεωμένες στους αμείβοντες.</w:t>
      </w:r>
    </w:p>
    <w:p w14:paraId="138228DF" w14:textId="54EE25A0" w:rsidR="00FC0536" w:rsidRPr="00F90393" w:rsidRDefault="00C92A04" w:rsidP="00EE7D6B">
      <w:pPr>
        <w:tabs>
          <w:tab w:val="left" w:pos="567"/>
        </w:tabs>
        <w:suppressAutoHyphens/>
        <w:autoSpaceDN w:val="0"/>
        <w:spacing w:line="360" w:lineRule="auto"/>
        <w:jc w:val="both"/>
        <w:textAlignment w:val="baseline"/>
        <w:rPr>
          <w:lang w:val="el-GR"/>
        </w:rPr>
      </w:pPr>
      <w:r>
        <w:rPr>
          <w:rFonts w:ascii="Tahoma" w:hAnsi="Tahoma" w:cs="Tahoma"/>
          <w:lang w:val="el-GR"/>
        </w:rPr>
        <w:t xml:space="preserve">           Θα γίνει σ</w:t>
      </w:r>
      <w:r w:rsidR="00FC0536" w:rsidRPr="00F90393">
        <w:rPr>
          <w:rFonts w:ascii="Tahoma" w:hAnsi="Tahoma" w:cs="Tahoma"/>
          <w:lang w:val="el-GR"/>
        </w:rPr>
        <w:t xml:space="preserve">ανίδωμα σε όλη την επιφάνεια </w:t>
      </w:r>
      <w:r>
        <w:rPr>
          <w:rFonts w:ascii="Tahoma" w:hAnsi="Tahoma" w:cs="Tahoma"/>
          <w:lang w:val="el-GR"/>
        </w:rPr>
        <w:t xml:space="preserve">της στέγης </w:t>
      </w:r>
      <w:r w:rsidR="00FC0536" w:rsidRPr="00F90393">
        <w:rPr>
          <w:rFonts w:ascii="Tahoma" w:hAnsi="Tahoma" w:cs="Tahoma"/>
          <w:lang w:val="el-GR"/>
        </w:rPr>
        <w:t>με τάβλες 10Χ1,8 cm.</w:t>
      </w:r>
    </w:p>
    <w:p w14:paraId="236ACECE" w14:textId="3E86FFE1" w:rsidR="00FC0536" w:rsidRPr="00C92A04" w:rsidRDefault="00C92A04" w:rsidP="00C92A04">
      <w:pPr>
        <w:tabs>
          <w:tab w:val="left" w:pos="426"/>
        </w:tabs>
        <w:suppressAutoHyphens/>
        <w:autoSpaceDN w:val="0"/>
        <w:spacing w:line="360" w:lineRule="auto"/>
        <w:jc w:val="both"/>
        <w:textAlignment w:val="baseline"/>
        <w:rPr>
          <w:rFonts w:ascii="Tahoma" w:hAnsi="Tahoma" w:cs="Tahoma"/>
          <w:lang w:val="el-GR"/>
        </w:rPr>
      </w:pPr>
      <w:bookmarkStart w:id="9" w:name="_Hlk118885879"/>
      <w:r>
        <w:rPr>
          <w:rFonts w:ascii="Tahoma" w:hAnsi="Tahoma" w:cs="Tahoma"/>
          <w:lang w:val="el-GR"/>
        </w:rPr>
        <w:t xml:space="preserve">           Θα τοποθετηθούν ε</w:t>
      </w:r>
      <w:r w:rsidR="00FC0536" w:rsidRPr="00C92A04">
        <w:rPr>
          <w:rFonts w:ascii="Tahoma" w:hAnsi="Tahoma" w:cs="Tahoma"/>
          <w:lang w:val="el-GR"/>
        </w:rPr>
        <w:t xml:space="preserve">πιτεγίδες </w:t>
      </w:r>
      <w:r w:rsidR="00F90393" w:rsidRPr="00C92A04">
        <w:rPr>
          <w:rFonts w:ascii="Tahoma" w:hAnsi="Tahoma" w:cs="Tahoma"/>
          <w:lang w:val="el-GR"/>
        </w:rPr>
        <w:t xml:space="preserve">για την δημιουργία κοιλωμάτων όδευσης ομβρίων </w:t>
      </w:r>
      <w:r>
        <w:rPr>
          <w:rFonts w:ascii="Tahoma" w:hAnsi="Tahoma" w:cs="Tahoma"/>
          <w:lang w:val="el-GR"/>
        </w:rPr>
        <w:t xml:space="preserve">διατομής </w:t>
      </w:r>
      <w:r w:rsidR="00FC0536" w:rsidRPr="00C92A04">
        <w:rPr>
          <w:rFonts w:ascii="Tahoma" w:hAnsi="Tahoma" w:cs="Tahoma"/>
          <w:lang w:val="el-GR"/>
        </w:rPr>
        <w:t>4Χ</w:t>
      </w:r>
      <w:r w:rsidR="00803579" w:rsidRPr="00C92A04">
        <w:rPr>
          <w:rFonts w:ascii="Tahoma" w:hAnsi="Tahoma" w:cs="Tahoma"/>
          <w:lang w:val="el-GR"/>
        </w:rPr>
        <w:t>2</w:t>
      </w:r>
      <w:r w:rsidR="00FC0536" w:rsidRPr="00C92A04">
        <w:rPr>
          <w:rFonts w:ascii="Tahoma" w:hAnsi="Tahoma" w:cs="Tahoma"/>
          <w:lang w:val="el-GR"/>
        </w:rPr>
        <w:t xml:space="preserve"> ανά 40 εκ.</w:t>
      </w:r>
    </w:p>
    <w:p w14:paraId="1C9546D6" w14:textId="68A569F0" w:rsidR="008133BA" w:rsidRPr="00913E92" w:rsidRDefault="00C92A04" w:rsidP="00C92A04">
      <w:pPr>
        <w:tabs>
          <w:tab w:val="left" w:pos="426"/>
        </w:tabs>
        <w:suppressAutoHyphens/>
        <w:autoSpaceDN w:val="0"/>
        <w:spacing w:line="360" w:lineRule="auto"/>
        <w:jc w:val="both"/>
        <w:textAlignment w:val="baseline"/>
        <w:rPr>
          <w:lang w:val="el-GR"/>
        </w:rPr>
      </w:pPr>
      <w:r>
        <w:rPr>
          <w:rFonts w:ascii="Tahoma" w:hAnsi="Tahoma" w:cs="Tahoma"/>
          <w:lang w:val="el-GR"/>
        </w:rPr>
        <w:t xml:space="preserve">         Θα γίνει δ</w:t>
      </w:r>
      <w:r w:rsidR="008133BA" w:rsidRPr="00C92A04">
        <w:rPr>
          <w:rFonts w:ascii="Tahoma" w:hAnsi="Tahoma" w:cs="Tahoma"/>
          <w:lang w:val="el-GR"/>
        </w:rPr>
        <w:t xml:space="preserve">ιάστρωση </w:t>
      </w:r>
      <w:bookmarkEnd w:id="9"/>
      <w:r w:rsidR="008133BA" w:rsidRPr="00C92A04">
        <w:rPr>
          <w:rFonts w:ascii="Tahoma" w:hAnsi="Tahoma" w:cs="Tahoma"/>
          <w:lang w:val="el-GR"/>
        </w:rPr>
        <w:t xml:space="preserve">στεγανωτικής μεμβράνης </w:t>
      </w:r>
      <w:r w:rsidR="00BC1FBE" w:rsidRPr="00C92A04">
        <w:rPr>
          <w:rFonts w:ascii="Tahoma" w:hAnsi="Tahoma" w:cs="Tahoma"/>
          <w:b/>
          <w:bCs/>
          <w:lang w:val="el-GR"/>
        </w:rPr>
        <w:t>καουτσούκ (</w:t>
      </w:r>
      <w:r w:rsidR="00BC1FBE" w:rsidRPr="00C92A04">
        <w:rPr>
          <w:rFonts w:ascii="Tahoma" w:hAnsi="Tahoma" w:cs="Tahoma"/>
          <w:b/>
          <w:bCs/>
          <w:lang w:val="en-US"/>
        </w:rPr>
        <w:t>EPDM</w:t>
      </w:r>
      <w:r w:rsidR="00BC1FBE" w:rsidRPr="00C92A04">
        <w:rPr>
          <w:rFonts w:ascii="Tahoma" w:hAnsi="Tahoma" w:cs="Tahoma"/>
          <w:b/>
          <w:bCs/>
          <w:lang w:val="el-GR"/>
        </w:rPr>
        <w:t>)</w:t>
      </w:r>
      <w:r w:rsidR="00BC1FBE" w:rsidRPr="00C92A04">
        <w:rPr>
          <w:rFonts w:ascii="Tahoma" w:hAnsi="Tahoma" w:cs="Tahoma"/>
          <w:lang w:val="el-GR"/>
        </w:rPr>
        <w:t xml:space="preserve"> </w:t>
      </w:r>
      <w:r w:rsidR="00BC1FBE" w:rsidRPr="00C92A04">
        <w:rPr>
          <w:rFonts w:ascii="Tahoma" w:hAnsi="Tahoma" w:cs="Tahoma"/>
          <w:b/>
          <w:bCs/>
          <w:lang w:val="el-GR"/>
        </w:rPr>
        <w:t>πάχους  1</w:t>
      </w:r>
      <w:r w:rsidR="008133BA" w:rsidRPr="00C92A04">
        <w:rPr>
          <w:rFonts w:ascii="Tahoma" w:hAnsi="Tahoma" w:cs="Tahoma"/>
          <w:b/>
          <w:bCs/>
        </w:rPr>
        <w:t>m</w:t>
      </w:r>
      <w:r w:rsidR="00BC1FBE" w:rsidRPr="00C92A04">
        <w:rPr>
          <w:rFonts w:ascii="Tahoma" w:hAnsi="Tahoma" w:cs="Tahoma"/>
          <w:b/>
          <w:bCs/>
        </w:rPr>
        <w:t>m</w:t>
      </w:r>
      <w:r w:rsidR="008133BA" w:rsidRPr="00C92A04">
        <w:rPr>
          <w:rFonts w:ascii="Tahoma" w:hAnsi="Tahoma" w:cs="Tahoma"/>
          <w:lang w:val="el-GR"/>
        </w:rPr>
        <w:t>, σε ρολά</w:t>
      </w:r>
      <w:r w:rsidR="00BC1FBE" w:rsidRPr="00C92A04">
        <w:rPr>
          <w:rFonts w:ascii="Tahoma" w:hAnsi="Tahoma" w:cs="Tahoma"/>
          <w:lang w:val="el-GR"/>
        </w:rPr>
        <w:t>,</w:t>
      </w:r>
      <w:r w:rsidR="008133BA" w:rsidRPr="00C92A04">
        <w:rPr>
          <w:rFonts w:ascii="Tahoma" w:hAnsi="Tahoma" w:cs="Tahoma"/>
          <w:lang w:val="el-GR"/>
        </w:rPr>
        <w:t xml:space="preserve"> επί  </w:t>
      </w:r>
      <w:r w:rsidR="00C10FC0">
        <w:rPr>
          <w:rFonts w:ascii="Tahoma" w:hAnsi="Tahoma" w:cs="Tahoma"/>
          <w:lang w:val="el-GR"/>
        </w:rPr>
        <w:t>του σανιδώματος</w:t>
      </w:r>
      <w:r w:rsidR="009F5446" w:rsidRPr="00C92A04">
        <w:rPr>
          <w:rFonts w:ascii="Tahoma" w:hAnsi="Tahoma" w:cs="Tahoma"/>
          <w:lang w:val="el-GR"/>
        </w:rPr>
        <w:t xml:space="preserve"> της</w:t>
      </w:r>
      <w:r w:rsidR="008133BA" w:rsidRPr="00C92A04">
        <w:rPr>
          <w:rFonts w:ascii="Tahoma" w:hAnsi="Tahoma" w:cs="Tahoma"/>
          <w:lang w:val="el-GR"/>
        </w:rPr>
        <w:t xml:space="preserve"> στέγης</w:t>
      </w:r>
      <w:r w:rsidR="009F5446" w:rsidRPr="00C92A04">
        <w:rPr>
          <w:rFonts w:ascii="Tahoma" w:hAnsi="Tahoma" w:cs="Tahoma"/>
          <w:lang w:val="el-GR"/>
        </w:rPr>
        <w:t xml:space="preserve"> και </w:t>
      </w:r>
      <w:r w:rsidR="008133BA" w:rsidRPr="00C92A04">
        <w:rPr>
          <w:rFonts w:ascii="Tahoma" w:hAnsi="Tahoma" w:cs="Tahoma"/>
          <w:lang w:val="el-GR"/>
        </w:rPr>
        <w:t xml:space="preserve">πάνω </w:t>
      </w:r>
      <w:r w:rsidR="009F5446" w:rsidRPr="00C92A04">
        <w:rPr>
          <w:rFonts w:ascii="Tahoma" w:hAnsi="Tahoma" w:cs="Tahoma"/>
          <w:lang w:val="el-GR"/>
        </w:rPr>
        <w:t xml:space="preserve">από </w:t>
      </w:r>
      <w:r w:rsidR="008133BA" w:rsidRPr="00C92A04">
        <w:rPr>
          <w:rFonts w:ascii="Tahoma" w:hAnsi="Tahoma" w:cs="Tahoma"/>
          <w:lang w:val="el-GR"/>
        </w:rPr>
        <w:t xml:space="preserve">τις ανωτέρω επιτεγίδες, κατά μήκος της στέγης, στερεωμένη με καρφιά και πλαστική ροδέλα στην άνω περίμετρο, χαλαρή χωρίς τέντωμα, επικαλύπτοντας κατά </w:t>
      </w:r>
      <w:r w:rsidR="0091714C" w:rsidRPr="00C92A04">
        <w:rPr>
          <w:rFonts w:ascii="Tahoma" w:hAnsi="Tahoma" w:cs="Tahoma"/>
          <w:lang w:val="el-GR"/>
        </w:rPr>
        <w:t>10</w:t>
      </w:r>
      <w:r w:rsidR="008133BA" w:rsidRPr="00C92A04">
        <w:rPr>
          <w:rFonts w:ascii="Tahoma" w:hAnsi="Tahoma" w:cs="Tahoma"/>
          <w:lang w:val="el-GR"/>
        </w:rPr>
        <w:t xml:space="preserve"> </w:t>
      </w:r>
      <w:r w:rsidR="008133BA" w:rsidRPr="00C92A04">
        <w:rPr>
          <w:rFonts w:ascii="Tahoma" w:hAnsi="Tahoma" w:cs="Tahoma"/>
        </w:rPr>
        <w:t>cm</w:t>
      </w:r>
      <w:r w:rsidR="008133BA" w:rsidRPr="00C92A04">
        <w:rPr>
          <w:rFonts w:ascii="Tahoma" w:hAnsi="Tahoma" w:cs="Tahoma"/>
          <w:lang w:val="el-GR"/>
        </w:rPr>
        <w:t xml:space="preserve"> την κάτω διάστρωση από την άνω επόμενη, ώστε να δημιουργούνται «ποταμοί» για την απομάκρυνση των τυχόν ομβρίων προς τα κάτω άκρα της στέγης. </w:t>
      </w:r>
    </w:p>
    <w:p w14:paraId="026AC4F3" w14:textId="082D2C24" w:rsidR="00C92A04" w:rsidRDefault="00C92A04" w:rsidP="00C92A04">
      <w:pPr>
        <w:tabs>
          <w:tab w:val="left" w:pos="426"/>
        </w:tabs>
        <w:suppressAutoHyphens/>
        <w:autoSpaceDN w:val="0"/>
        <w:spacing w:line="360" w:lineRule="auto"/>
        <w:jc w:val="both"/>
        <w:textAlignment w:val="baseline"/>
        <w:rPr>
          <w:rFonts w:ascii="Tahoma" w:hAnsi="Tahoma" w:cs="Tahoma"/>
          <w:lang w:val="el-GR"/>
        </w:rPr>
      </w:pPr>
      <w:r>
        <w:rPr>
          <w:rFonts w:ascii="Tahoma" w:hAnsi="Tahoma" w:cs="Tahoma"/>
          <w:lang w:val="el-GR"/>
        </w:rPr>
        <w:t xml:space="preserve">        Θα τοποθετηθούν </w:t>
      </w:r>
      <w:r w:rsidR="00C10FC0">
        <w:rPr>
          <w:rFonts w:ascii="Tahoma" w:hAnsi="Tahoma" w:cs="Tahoma"/>
          <w:lang w:val="el-GR"/>
        </w:rPr>
        <w:t xml:space="preserve">οι </w:t>
      </w:r>
      <w:r w:rsidR="008E4CA8" w:rsidRPr="00C92A04">
        <w:rPr>
          <w:rFonts w:ascii="Tahoma" w:hAnsi="Tahoma" w:cs="Tahoma"/>
          <w:lang w:val="el-GR"/>
        </w:rPr>
        <w:t xml:space="preserve">πήχες στερέωσης των κεραμιδιών </w:t>
      </w:r>
      <w:r w:rsidR="00C10FC0">
        <w:rPr>
          <w:rFonts w:ascii="Tahoma" w:hAnsi="Tahoma" w:cs="Tahoma"/>
          <w:lang w:val="el-GR"/>
        </w:rPr>
        <w:t xml:space="preserve">διατομής </w:t>
      </w:r>
      <w:r w:rsidR="00A0262E" w:rsidRPr="00C92A04">
        <w:rPr>
          <w:rFonts w:ascii="Tahoma" w:hAnsi="Tahoma" w:cs="Tahoma"/>
          <w:lang w:val="el-GR"/>
        </w:rPr>
        <w:t>6</w:t>
      </w:r>
      <w:r w:rsidR="008E4CA8" w:rsidRPr="00C92A04">
        <w:rPr>
          <w:rFonts w:ascii="Tahoma" w:hAnsi="Tahoma" w:cs="Tahoma"/>
          <w:lang w:val="el-GR"/>
        </w:rPr>
        <w:t>Χ</w:t>
      </w:r>
      <w:r w:rsidR="00A0262E" w:rsidRPr="00C92A04">
        <w:rPr>
          <w:rFonts w:ascii="Tahoma" w:hAnsi="Tahoma" w:cs="Tahoma"/>
          <w:lang w:val="el-GR"/>
        </w:rPr>
        <w:t>8</w:t>
      </w:r>
      <w:r w:rsidR="008E4CA8" w:rsidRPr="00C92A04">
        <w:rPr>
          <w:rFonts w:ascii="Tahoma" w:hAnsi="Tahoma" w:cs="Tahoma"/>
          <w:lang w:val="el-GR"/>
        </w:rPr>
        <w:t xml:space="preserve"> ΕΚ. </w:t>
      </w:r>
      <w:r w:rsidR="00C10FC0">
        <w:rPr>
          <w:rFonts w:ascii="Tahoma" w:hAnsi="Tahoma" w:cs="Tahoma"/>
          <w:lang w:val="el-GR"/>
        </w:rPr>
        <w:t xml:space="preserve">περίπου </w:t>
      </w:r>
      <w:r w:rsidR="008E4CA8" w:rsidRPr="00C92A04">
        <w:rPr>
          <w:rFonts w:ascii="Tahoma" w:hAnsi="Tahoma" w:cs="Tahoma"/>
          <w:lang w:val="el-GR"/>
        </w:rPr>
        <w:t>ανά 33 εκ.</w:t>
      </w:r>
      <w:r w:rsidR="00C10FC0">
        <w:rPr>
          <w:rFonts w:ascii="Tahoma" w:hAnsi="Tahoma" w:cs="Tahoma"/>
          <w:lang w:val="el-GR"/>
        </w:rPr>
        <w:t xml:space="preserve"> σε συμβατή απόσταση με τα κεραμίδια που θα τοποθετηθούν.</w:t>
      </w:r>
    </w:p>
    <w:p w14:paraId="25CB3FEC" w14:textId="14869640" w:rsidR="008133BA" w:rsidRPr="0091714C" w:rsidRDefault="00C92A04" w:rsidP="00C92A04">
      <w:pPr>
        <w:tabs>
          <w:tab w:val="left" w:pos="426"/>
        </w:tabs>
        <w:suppressAutoHyphens/>
        <w:autoSpaceDN w:val="0"/>
        <w:spacing w:line="360" w:lineRule="auto"/>
        <w:jc w:val="both"/>
        <w:textAlignment w:val="baseline"/>
        <w:rPr>
          <w:rFonts w:ascii="Tahoma" w:hAnsi="Tahoma" w:cs="Tahoma"/>
          <w:lang w:val="el-GR"/>
        </w:rPr>
      </w:pPr>
      <w:r>
        <w:rPr>
          <w:rFonts w:ascii="Tahoma" w:hAnsi="Tahoma" w:cs="Tahoma"/>
          <w:lang w:val="el-GR"/>
        </w:rPr>
        <w:t xml:space="preserve">        Θα γίνει </w:t>
      </w:r>
      <w:proofErr w:type="spellStart"/>
      <w:r>
        <w:rPr>
          <w:rFonts w:ascii="Tahoma" w:hAnsi="Tahoma" w:cs="Tahoma"/>
          <w:lang w:val="el-GR"/>
        </w:rPr>
        <w:t>ε</w:t>
      </w:r>
      <w:r w:rsidR="008133BA" w:rsidRPr="0091714C">
        <w:rPr>
          <w:rFonts w:ascii="Tahoma" w:hAnsi="Tahoma" w:cs="Tahoma"/>
          <w:lang w:val="el-GR"/>
        </w:rPr>
        <w:t>πικεράμωση</w:t>
      </w:r>
      <w:proofErr w:type="spellEnd"/>
      <w:r w:rsidR="008133BA" w:rsidRPr="0091714C">
        <w:rPr>
          <w:rFonts w:ascii="Tahoma" w:hAnsi="Tahoma" w:cs="Tahoma"/>
          <w:lang w:val="el-GR"/>
        </w:rPr>
        <w:t xml:space="preserve"> </w:t>
      </w:r>
      <w:r w:rsidR="00A0262E" w:rsidRPr="00A0262E">
        <w:rPr>
          <w:rFonts w:ascii="Tahoma" w:hAnsi="Tahoma" w:cs="Tahoma"/>
          <w:lang w:val="el-GR"/>
        </w:rPr>
        <w:t xml:space="preserve">με νέα κεραμίδια καρφωτά ρωμαϊκού τύπου, μειωμένης </w:t>
      </w:r>
      <w:proofErr w:type="spellStart"/>
      <w:r w:rsidR="00A0262E" w:rsidRPr="00A0262E">
        <w:rPr>
          <w:rFonts w:ascii="Tahoma" w:hAnsi="Tahoma" w:cs="Tahoma"/>
          <w:lang w:val="el-GR"/>
        </w:rPr>
        <w:t>υδατοπερατότητας</w:t>
      </w:r>
      <w:proofErr w:type="spellEnd"/>
      <w:r w:rsidR="00A0262E" w:rsidRPr="00A0262E">
        <w:rPr>
          <w:rFonts w:ascii="Tahoma" w:hAnsi="Tahoma" w:cs="Tahoma"/>
          <w:lang w:val="el-GR"/>
        </w:rPr>
        <w:t xml:space="preserve">, με απαίτηση πιστοποιημένης </w:t>
      </w:r>
      <w:r w:rsidR="00A0262E" w:rsidRPr="001F7A50">
        <w:rPr>
          <w:rFonts w:ascii="Tahoma" w:hAnsi="Tahoma" w:cs="Tahoma"/>
          <w:b/>
          <w:bCs/>
          <w:lang w:val="el-GR"/>
        </w:rPr>
        <w:t>αντοχής στον παγετό</w:t>
      </w:r>
      <w:r w:rsidR="00A0262E" w:rsidRPr="00A0262E">
        <w:rPr>
          <w:rFonts w:ascii="Tahoma" w:hAnsi="Tahoma" w:cs="Tahoma"/>
          <w:lang w:val="el-GR"/>
        </w:rPr>
        <w:t xml:space="preserve">, στήριξη με ανοξείδωτες καρφίδες,  </w:t>
      </w:r>
      <w:r w:rsidR="008133BA" w:rsidRPr="0091714C">
        <w:rPr>
          <w:rFonts w:ascii="Tahoma" w:hAnsi="Tahoma" w:cs="Tahoma"/>
          <w:lang w:val="el-GR"/>
        </w:rPr>
        <w:t xml:space="preserve">με χρήση των ειδικών τεμαχίων κεραμιδιών για τους κορφιάδες με τους αντίστοιχους συνδετήρες αλουμινίου αυτών για τοποθέτηση χωρίς λάσπη και εξαερισμό κορυφογραμμής με εύκαμπτη ταινία πλάτους 32 </w:t>
      </w:r>
      <w:r w:rsidR="008133BA" w:rsidRPr="0091714C">
        <w:rPr>
          <w:rFonts w:ascii="Tahoma" w:hAnsi="Tahoma" w:cs="Tahoma"/>
        </w:rPr>
        <w:t>cm</w:t>
      </w:r>
      <w:r w:rsidR="008133BA" w:rsidRPr="0091714C">
        <w:rPr>
          <w:rFonts w:ascii="Tahoma" w:hAnsi="Tahoma" w:cs="Tahoma"/>
          <w:lang w:val="el-GR"/>
        </w:rPr>
        <w:t xml:space="preserve"> τύπου </w:t>
      </w:r>
      <w:proofErr w:type="spellStart"/>
      <w:r w:rsidR="008133BA" w:rsidRPr="0091714C">
        <w:rPr>
          <w:rStyle w:val="Strong"/>
          <w:rFonts w:ascii="Tahoma" w:hAnsi="Tahoma" w:cs="Tahoma"/>
        </w:rPr>
        <w:t>Figaroll</w:t>
      </w:r>
      <w:proofErr w:type="spellEnd"/>
      <w:r w:rsidR="008133BA" w:rsidRPr="0091714C">
        <w:rPr>
          <w:rStyle w:val="Strong"/>
          <w:rFonts w:ascii="Tahoma" w:hAnsi="Tahoma" w:cs="Tahoma"/>
          <w:lang w:val="el-GR"/>
        </w:rPr>
        <w:t xml:space="preserve"> </w:t>
      </w:r>
      <w:r w:rsidR="008133BA" w:rsidRPr="0091714C">
        <w:rPr>
          <w:rStyle w:val="Strong"/>
          <w:rFonts w:ascii="Tahoma" w:hAnsi="Tahoma" w:cs="Tahoma"/>
        </w:rPr>
        <w:t>Plus</w:t>
      </w:r>
      <w:r w:rsidR="008133BA" w:rsidRPr="0091714C">
        <w:rPr>
          <w:rStyle w:val="Strong"/>
          <w:rFonts w:ascii="Tahoma" w:hAnsi="Tahoma" w:cs="Tahoma"/>
          <w:lang w:val="el-GR"/>
        </w:rPr>
        <w:t xml:space="preserve">®, </w:t>
      </w:r>
      <w:r w:rsidR="008133BA" w:rsidRPr="0091714C">
        <w:rPr>
          <w:rStyle w:val="Strong"/>
          <w:rFonts w:ascii="Tahoma" w:hAnsi="Tahoma" w:cs="Tahoma"/>
        </w:rPr>
        <w:t>Braas</w:t>
      </w:r>
      <w:r w:rsidR="008133BA" w:rsidRPr="0091714C">
        <w:rPr>
          <w:rStyle w:val="Strong"/>
          <w:rFonts w:ascii="Tahoma" w:hAnsi="Tahoma" w:cs="Tahoma"/>
          <w:lang w:val="el-GR"/>
        </w:rPr>
        <w:t>.</w:t>
      </w:r>
      <w:r w:rsidR="00CF6B1A" w:rsidRPr="0091714C">
        <w:rPr>
          <w:rStyle w:val="Strong"/>
          <w:rFonts w:ascii="Tahoma" w:hAnsi="Tahoma" w:cs="Tahoma"/>
          <w:lang w:val="el-GR"/>
        </w:rPr>
        <w:t xml:space="preserve"> </w:t>
      </w:r>
      <w:r w:rsidR="0091714C" w:rsidRPr="0091714C">
        <w:rPr>
          <w:rStyle w:val="Strong"/>
          <w:rFonts w:ascii="Tahoma" w:hAnsi="Tahoma" w:cs="Tahoma"/>
          <w:lang w:val="el-GR"/>
        </w:rPr>
        <w:t xml:space="preserve"> </w:t>
      </w:r>
      <w:r w:rsidR="0091714C" w:rsidRPr="0091714C">
        <w:rPr>
          <w:rStyle w:val="Strong"/>
          <w:rFonts w:ascii="Tahoma" w:hAnsi="Tahoma" w:cs="Tahoma"/>
          <w:b w:val="0"/>
          <w:bCs w:val="0"/>
          <w:lang w:val="el-GR"/>
        </w:rPr>
        <w:t>Στ</w:t>
      </w:r>
      <w:r w:rsidR="00FF6C22">
        <w:rPr>
          <w:rStyle w:val="Strong"/>
          <w:rFonts w:ascii="Tahoma" w:hAnsi="Tahoma" w:cs="Tahoma"/>
          <w:b w:val="0"/>
          <w:bCs w:val="0"/>
          <w:lang w:val="el-GR"/>
        </w:rPr>
        <w:t>ις</w:t>
      </w:r>
      <w:r w:rsidR="0091714C" w:rsidRPr="0091714C">
        <w:rPr>
          <w:rStyle w:val="Strong"/>
          <w:rFonts w:ascii="Tahoma" w:hAnsi="Tahoma" w:cs="Tahoma"/>
          <w:b w:val="0"/>
          <w:bCs w:val="0"/>
          <w:lang w:val="el-GR"/>
        </w:rPr>
        <w:t xml:space="preserve"> </w:t>
      </w:r>
      <w:r w:rsidR="00A0262E">
        <w:rPr>
          <w:rStyle w:val="Strong"/>
          <w:rFonts w:ascii="Tahoma" w:hAnsi="Tahoma" w:cs="Tahoma"/>
          <w:b w:val="0"/>
          <w:bCs w:val="0"/>
          <w:lang w:val="el-GR"/>
        </w:rPr>
        <w:t>μικρές</w:t>
      </w:r>
      <w:r w:rsidR="00FF6C22">
        <w:rPr>
          <w:rStyle w:val="Strong"/>
          <w:rFonts w:ascii="Tahoma" w:hAnsi="Tahoma" w:cs="Tahoma"/>
          <w:b w:val="0"/>
          <w:bCs w:val="0"/>
          <w:lang w:val="el-GR"/>
        </w:rPr>
        <w:t xml:space="preserve"> πλευρές</w:t>
      </w:r>
      <w:r w:rsidR="0091714C" w:rsidRPr="0091714C">
        <w:rPr>
          <w:rStyle w:val="Strong"/>
          <w:rFonts w:ascii="Tahoma" w:hAnsi="Tahoma" w:cs="Tahoma"/>
          <w:b w:val="0"/>
          <w:bCs w:val="0"/>
          <w:lang w:val="el-GR"/>
        </w:rPr>
        <w:t xml:space="preserve"> τ</w:t>
      </w:r>
      <w:r w:rsidR="00A0262E">
        <w:rPr>
          <w:rStyle w:val="Strong"/>
          <w:rFonts w:ascii="Tahoma" w:hAnsi="Tahoma" w:cs="Tahoma"/>
          <w:b w:val="0"/>
          <w:bCs w:val="0"/>
          <w:lang w:val="el-GR"/>
        </w:rPr>
        <w:t>ων δύο</w:t>
      </w:r>
      <w:r w:rsidR="0091714C" w:rsidRPr="0091714C">
        <w:rPr>
          <w:rStyle w:val="Strong"/>
          <w:rFonts w:ascii="Tahoma" w:hAnsi="Tahoma" w:cs="Tahoma"/>
          <w:b w:val="0"/>
          <w:bCs w:val="0"/>
          <w:lang w:val="el-GR"/>
        </w:rPr>
        <w:t xml:space="preserve"> δίκλιν</w:t>
      </w:r>
      <w:r w:rsidR="00A0262E">
        <w:rPr>
          <w:rStyle w:val="Strong"/>
          <w:rFonts w:ascii="Tahoma" w:hAnsi="Tahoma" w:cs="Tahoma"/>
          <w:b w:val="0"/>
          <w:bCs w:val="0"/>
          <w:lang w:val="el-GR"/>
        </w:rPr>
        <w:t>ων</w:t>
      </w:r>
      <w:r w:rsidR="0091714C" w:rsidRPr="0091714C">
        <w:rPr>
          <w:rStyle w:val="Strong"/>
          <w:rFonts w:ascii="Tahoma" w:hAnsi="Tahoma" w:cs="Tahoma"/>
          <w:b w:val="0"/>
          <w:bCs w:val="0"/>
          <w:lang w:val="el-GR"/>
        </w:rPr>
        <w:t xml:space="preserve"> στ</w:t>
      </w:r>
      <w:r w:rsidR="00A0262E">
        <w:rPr>
          <w:rStyle w:val="Strong"/>
          <w:rFonts w:ascii="Tahoma" w:hAnsi="Tahoma" w:cs="Tahoma"/>
          <w:b w:val="0"/>
          <w:bCs w:val="0"/>
          <w:lang w:val="el-GR"/>
        </w:rPr>
        <w:t>ε</w:t>
      </w:r>
      <w:r w:rsidR="0091714C" w:rsidRPr="0091714C">
        <w:rPr>
          <w:rStyle w:val="Strong"/>
          <w:rFonts w:ascii="Tahoma" w:hAnsi="Tahoma" w:cs="Tahoma"/>
          <w:b w:val="0"/>
          <w:bCs w:val="0"/>
          <w:lang w:val="el-GR"/>
        </w:rPr>
        <w:t>γ</w:t>
      </w:r>
      <w:r w:rsidR="00A0262E">
        <w:rPr>
          <w:rStyle w:val="Strong"/>
          <w:rFonts w:ascii="Tahoma" w:hAnsi="Tahoma" w:cs="Tahoma"/>
          <w:b w:val="0"/>
          <w:bCs w:val="0"/>
          <w:lang w:val="el-GR"/>
        </w:rPr>
        <w:t>ών</w:t>
      </w:r>
      <w:r w:rsidR="0091714C" w:rsidRPr="0091714C">
        <w:rPr>
          <w:rStyle w:val="Strong"/>
          <w:rFonts w:ascii="Tahoma" w:hAnsi="Tahoma" w:cs="Tahoma"/>
          <w:b w:val="0"/>
          <w:bCs w:val="0"/>
          <w:lang w:val="el-GR"/>
        </w:rPr>
        <w:t xml:space="preserve"> θα κατασκευαστούν κορφιάδες με </w:t>
      </w:r>
      <w:r w:rsidR="0091714C" w:rsidRPr="00A0262E">
        <w:rPr>
          <w:rStyle w:val="Strong"/>
          <w:rFonts w:ascii="Tahoma" w:hAnsi="Tahoma" w:cs="Tahoma"/>
          <w:lang w:val="el-GR"/>
        </w:rPr>
        <w:t>κόντρα κεραμίδια</w:t>
      </w:r>
      <w:r w:rsidR="0091714C" w:rsidRPr="0091714C">
        <w:rPr>
          <w:rStyle w:val="Strong"/>
          <w:rFonts w:ascii="Tahoma" w:hAnsi="Tahoma" w:cs="Tahoma"/>
          <w:b w:val="0"/>
          <w:bCs w:val="0"/>
          <w:lang w:val="el-GR"/>
        </w:rPr>
        <w:t>.</w:t>
      </w:r>
    </w:p>
    <w:p w14:paraId="015FF719" w14:textId="6AF3651C" w:rsidR="008133BA" w:rsidRPr="0091714C" w:rsidRDefault="00C92A04" w:rsidP="00C92A04">
      <w:pPr>
        <w:spacing w:after="120" w:line="360" w:lineRule="auto"/>
        <w:jc w:val="both"/>
        <w:rPr>
          <w:rFonts w:ascii="Tahoma" w:hAnsi="Tahoma" w:cs="Tahoma"/>
          <w:lang w:val="el-GR" w:eastAsia="el-GR"/>
        </w:rPr>
      </w:pPr>
      <w:r>
        <w:rPr>
          <w:rFonts w:ascii="Tahoma" w:hAnsi="Tahoma" w:cs="Tahoma"/>
          <w:lang w:val="el-GR"/>
        </w:rPr>
        <w:t xml:space="preserve">         </w:t>
      </w:r>
      <w:r w:rsidR="008133BA" w:rsidRPr="0091714C">
        <w:rPr>
          <w:rFonts w:ascii="Tahoma" w:hAnsi="Tahoma" w:cs="Tahoma"/>
          <w:lang w:val="el-GR"/>
        </w:rPr>
        <w:t>Σε κάθε εξωτερική κυρτή γωνία της στέγης θα τοποθετηθεί και ένα διακοσμητικό ακροκέραμο επιλογής της Υπηρεσίας.</w:t>
      </w:r>
    </w:p>
    <w:p w14:paraId="4592A0DE" w14:textId="77777777" w:rsidR="00C92A04" w:rsidRDefault="00C92A04" w:rsidP="00C92A04">
      <w:pPr>
        <w:spacing w:line="360" w:lineRule="auto"/>
        <w:rPr>
          <w:rFonts w:ascii="Tahoma" w:hAnsi="Tahoma" w:cs="Tahoma"/>
          <w:lang w:val="el-GR"/>
        </w:rPr>
      </w:pPr>
      <w:r>
        <w:rPr>
          <w:rFonts w:ascii="Tahoma" w:hAnsi="Tahoma" w:cs="Tahoma"/>
          <w:lang w:val="el-GR"/>
        </w:rPr>
        <w:t xml:space="preserve">         Θα γίνει σ</w:t>
      </w:r>
      <w:r w:rsidR="003F2678" w:rsidRPr="00C92A04">
        <w:rPr>
          <w:rFonts w:ascii="Tahoma" w:hAnsi="Tahoma" w:cs="Tahoma"/>
          <w:lang w:val="el-GR"/>
        </w:rPr>
        <w:t xml:space="preserve">υμπλήρωση </w:t>
      </w:r>
      <w:r w:rsidR="005B0D80" w:rsidRPr="00C92A04">
        <w:rPr>
          <w:rFonts w:ascii="Tahoma" w:hAnsi="Tahoma" w:cs="Tahoma"/>
          <w:lang w:val="el-GR"/>
        </w:rPr>
        <w:t>της τοιχοποιίας με οπτοπλινθοδομή μέχρι το κάτω μέρος των κεραμιδιών (το υπόλοιπο κενό θα σφραγισθεί με ειδικό μεταλλικό τεμάχιο) και επίχριση περιμετρικά στο κενό της στέγης.</w:t>
      </w:r>
      <w:bookmarkStart w:id="10" w:name="_Hlk118989174"/>
    </w:p>
    <w:p w14:paraId="5997384F" w14:textId="1B1F5F5C" w:rsidR="008133BA" w:rsidRPr="00C92A04" w:rsidRDefault="00C92A04" w:rsidP="00C92A04">
      <w:pPr>
        <w:spacing w:line="360" w:lineRule="auto"/>
        <w:rPr>
          <w:rFonts w:ascii="Tahoma" w:hAnsi="Tahoma" w:cs="Tahoma"/>
          <w:lang w:val="el-GR"/>
        </w:rPr>
      </w:pPr>
      <w:r>
        <w:rPr>
          <w:rFonts w:ascii="Tahoma" w:hAnsi="Tahoma" w:cs="Tahoma"/>
          <w:lang w:val="el-GR"/>
        </w:rPr>
        <w:t xml:space="preserve">         Θα γίνει σ</w:t>
      </w:r>
      <w:r w:rsidR="008133BA" w:rsidRPr="00C92A04">
        <w:rPr>
          <w:rFonts w:ascii="Tahoma" w:hAnsi="Tahoma" w:cs="Tahoma"/>
          <w:lang w:val="el-GR"/>
        </w:rPr>
        <w:t xml:space="preserve">φράγιση του </w:t>
      </w:r>
      <w:proofErr w:type="spellStart"/>
      <w:r w:rsidR="008133BA" w:rsidRPr="00C92A04">
        <w:rPr>
          <w:rFonts w:ascii="Tahoma" w:hAnsi="Tahoma" w:cs="Tahoma"/>
          <w:lang w:val="el-GR"/>
        </w:rPr>
        <w:t>δημιουργηθέντος</w:t>
      </w:r>
      <w:proofErr w:type="spellEnd"/>
      <w:r w:rsidR="008133BA" w:rsidRPr="00C92A04">
        <w:rPr>
          <w:rFonts w:ascii="Tahoma" w:hAnsi="Tahoma" w:cs="Tahoma"/>
          <w:lang w:val="el-GR"/>
        </w:rPr>
        <w:t xml:space="preserve"> κενού περιμετρικά στο κούτελο της στέγης με τοποθέτηση μεταλλικής καλύπτρας κεραμιδιών </w:t>
      </w:r>
      <w:bookmarkEnd w:id="10"/>
      <w:r w:rsidR="008133BA" w:rsidRPr="00C92A04">
        <w:rPr>
          <w:rFonts w:ascii="Tahoma" w:hAnsi="Tahoma" w:cs="Tahoma"/>
          <w:lang w:val="el-GR"/>
        </w:rPr>
        <w:t>σε όλη τη περίμετρο καρφωμένη σε καδρόνι τοποθετημένο κάτωθεν της μεμβράνης (η μεμβράνη θα προεξέχει</w:t>
      </w:r>
      <w:r w:rsidR="00FF6C22" w:rsidRPr="00C92A04">
        <w:rPr>
          <w:rFonts w:ascii="Tahoma" w:hAnsi="Tahoma" w:cs="Tahoma"/>
          <w:lang w:val="el-GR"/>
        </w:rPr>
        <w:t xml:space="preserve"> </w:t>
      </w:r>
      <w:r w:rsidR="008133BA" w:rsidRPr="00C92A04">
        <w:rPr>
          <w:rFonts w:ascii="Tahoma" w:hAnsi="Tahoma" w:cs="Tahoma"/>
          <w:lang w:val="el-GR"/>
        </w:rPr>
        <w:t>από το κούτελο</w:t>
      </w:r>
      <w:r w:rsidR="00FF6C22" w:rsidRPr="00C92A04">
        <w:rPr>
          <w:rFonts w:ascii="Tahoma" w:hAnsi="Tahoma" w:cs="Tahoma"/>
          <w:lang w:val="el-GR"/>
        </w:rPr>
        <w:t>, ώστε να εισέρχεται στην περιμετρική υδροσυλλογή</w:t>
      </w:r>
      <w:r w:rsidR="008133BA" w:rsidRPr="00C92A04">
        <w:rPr>
          <w:rFonts w:ascii="Tahoma" w:hAnsi="Tahoma" w:cs="Tahoma"/>
          <w:lang w:val="el-GR"/>
        </w:rPr>
        <w:t>)</w:t>
      </w:r>
      <w:r w:rsidR="005B0D80" w:rsidRPr="00C92A04">
        <w:rPr>
          <w:rFonts w:ascii="Tahoma" w:hAnsi="Tahoma" w:cs="Tahoma"/>
          <w:lang w:val="el-GR"/>
        </w:rPr>
        <w:t>.</w:t>
      </w:r>
    </w:p>
    <w:p w14:paraId="7BBB505F" w14:textId="456F3EC1" w:rsidR="00FF6C22" w:rsidRPr="00913E92" w:rsidRDefault="00C92A04" w:rsidP="00C92A04">
      <w:pPr>
        <w:tabs>
          <w:tab w:val="left" w:pos="426"/>
        </w:tabs>
        <w:suppressAutoHyphens/>
        <w:autoSpaceDN w:val="0"/>
        <w:spacing w:line="360" w:lineRule="auto"/>
        <w:jc w:val="both"/>
        <w:textAlignment w:val="baseline"/>
        <w:rPr>
          <w:rFonts w:ascii="Calibri" w:hAnsi="Calibri"/>
          <w:lang w:val="el-GR"/>
        </w:rPr>
      </w:pPr>
      <w:r>
        <w:rPr>
          <w:rFonts w:ascii="Tahoma" w:hAnsi="Tahoma" w:cs="Tahoma"/>
          <w:lang w:val="el-GR"/>
        </w:rPr>
        <w:t xml:space="preserve">         </w:t>
      </w:r>
      <w:r w:rsidRPr="00C92A04">
        <w:rPr>
          <w:rFonts w:ascii="Tahoma" w:hAnsi="Tahoma" w:cs="Tahoma"/>
          <w:lang w:val="el-GR"/>
        </w:rPr>
        <w:t>Θα γίνει δ</w:t>
      </w:r>
      <w:r w:rsidR="00FF6C22" w:rsidRPr="00C92A04">
        <w:rPr>
          <w:rFonts w:ascii="Tahoma" w:hAnsi="Tahoma" w:cs="Tahoma"/>
          <w:lang w:val="el-GR"/>
        </w:rPr>
        <w:t xml:space="preserve">ιαμόρφωση ασφαλούς στεγάνωσης μεταξύ των δύο τμημάτων της στέγης στην πλευρά της </w:t>
      </w:r>
      <w:proofErr w:type="spellStart"/>
      <w:r w:rsidR="00FF6C22" w:rsidRPr="00C92A04">
        <w:rPr>
          <w:rFonts w:ascii="Tahoma" w:hAnsi="Tahoma" w:cs="Tahoma"/>
          <w:lang w:val="el-GR"/>
        </w:rPr>
        <w:t>ανισοσταθμίας</w:t>
      </w:r>
      <w:proofErr w:type="spellEnd"/>
      <w:r w:rsidR="00FF6C22" w:rsidRPr="00C92A04">
        <w:rPr>
          <w:rFonts w:ascii="Tahoma" w:hAnsi="Tahoma" w:cs="Tahoma"/>
          <w:lang w:val="el-GR"/>
        </w:rPr>
        <w:t xml:space="preserve">, με την τοποθέτηση τεμαχίων ανοξείδωτης 304 λαμαρίνας πάχους 2 </w:t>
      </w:r>
      <w:r w:rsidR="00FF6C22" w:rsidRPr="00C92A04">
        <w:rPr>
          <w:rFonts w:ascii="Tahoma" w:hAnsi="Tahoma" w:cs="Tahoma"/>
        </w:rPr>
        <w:t>mm</w:t>
      </w:r>
      <w:r w:rsidR="00FF6C22" w:rsidRPr="00C92A04">
        <w:rPr>
          <w:rFonts w:ascii="Tahoma" w:hAnsi="Tahoma" w:cs="Tahoma"/>
          <w:lang w:val="el-GR"/>
        </w:rPr>
        <w:t xml:space="preserve">. </w:t>
      </w:r>
      <w:r w:rsidR="00FF6C22" w:rsidRPr="00913E92">
        <w:rPr>
          <w:rFonts w:ascii="Tahoma" w:hAnsi="Tahoma" w:cs="Tahoma"/>
          <w:lang w:val="el-GR"/>
        </w:rPr>
        <w:t xml:space="preserve">Τα τεμάχια πλάτους 40 εκ. και μήκους όσο η πλευρά επαφής των τμημάτων </w:t>
      </w:r>
      <w:r w:rsidR="00FF6C22" w:rsidRPr="00913E92">
        <w:rPr>
          <w:rFonts w:ascii="Tahoma" w:hAnsi="Tahoma" w:cs="Tahoma"/>
          <w:lang w:val="el-GR"/>
        </w:rPr>
        <w:lastRenderedPageBreak/>
        <w:t>στέγης</w:t>
      </w:r>
      <w:r w:rsidR="00DC7055" w:rsidRPr="00913E92">
        <w:rPr>
          <w:rFonts w:ascii="Tahoma" w:hAnsi="Tahoma" w:cs="Tahoma"/>
          <w:lang w:val="el-GR"/>
        </w:rPr>
        <w:t xml:space="preserve"> θα </w:t>
      </w:r>
      <w:proofErr w:type="spellStart"/>
      <w:r w:rsidR="00DC7055" w:rsidRPr="00913E92">
        <w:rPr>
          <w:rFonts w:ascii="Tahoma" w:hAnsi="Tahoma" w:cs="Tahoma"/>
          <w:lang w:val="el-GR"/>
        </w:rPr>
        <w:t>στρατζαριστούν</w:t>
      </w:r>
      <w:proofErr w:type="spellEnd"/>
      <w:r w:rsidR="00DC7055" w:rsidRPr="00913E92">
        <w:rPr>
          <w:rFonts w:ascii="Tahoma" w:hAnsi="Tahoma" w:cs="Tahoma"/>
          <w:lang w:val="el-GR"/>
        </w:rPr>
        <w:t xml:space="preserve"> σε μορφή Ζ, θα </w:t>
      </w:r>
      <w:proofErr w:type="spellStart"/>
      <w:r w:rsidR="00DC7055" w:rsidRPr="00913E92">
        <w:rPr>
          <w:rFonts w:ascii="Tahoma" w:hAnsi="Tahoma" w:cs="Tahoma"/>
          <w:lang w:val="el-GR"/>
        </w:rPr>
        <w:t>συγκολληθούν</w:t>
      </w:r>
      <w:proofErr w:type="spellEnd"/>
      <w:r w:rsidR="00DC7055" w:rsidRPr="00913E92">
        <w:rPr>
          <w:rFonts w:ascii="Tahoma" w:hAnsi="Tahoma" w:cs="Tahoma"/>
          <w:lang w:val="el-GR"/>
        </w:rPr>
        <w:t xml:space="preserve"> μεταξύ τους και θα αγκυρωθούν στον τοίχο με ανοξείδωτα διαστελλόμενα κα πολυουρεθανική μαστίχη.</w:t>
      </w:r>
    </w:p>
    <w:p w14:paraId="51609419" w14:textId="12103475" w:rsidR="00C92A04" w:rsidRPr="00C92A04" w:rsidRDefault="00C92A04" w:rsidP="00C92A04">
      <w:pPr>
        <w:pStyle w:val="ListParagraph"/>
        <w:numPr>
          <w:ilvl w:val="0"/>
          <w:numId w:val="25"/>
        </w:numPr>
        <w:tabs>
          <w:tab w:val="left" w:pos="426"/>
        </w:tabs>
        <w:suppressAutoHyphens/>
        <w:autoSpaceDN w:val="0"/>
        <w:spacing w:after="0" w:line="360" w:lineRule="auto"/>
        <w:ind w:left="502"/>
        <w:contextualSpacing w:val="0"/>
        <w:jc w:val="both"/>
        <w:textAlignment w:val="baseline"/>
        <w:rPr>
          <w:rFonts w:ascii="Tahoma" w:hAnsi="Tahoma" w:cs="Tahoma"/>
        </w:rPr>
      </w:pPr>
      <w:r>
        <w:rPr>
          <w:rFonts w:ascii="Tahoma" w:hAnsi="Tahoma" w:cs="Tahoma"/>
        </w:rPr>
        <w:t xml:space="preserve">  </w:t>
      </w:r>
      <w:r w:rsidRPr="00F90393">
        <w:rPr>
          <w:rFonts w:ascii="Tahoma" w:hAnsi="Tahoma" w:cs="Tahoma"/>
        </w:rPr>
        <w:t xml:space="preserve">Τοποθέτηση θερμομόνωσης από φύλλα εξηλασμένης πολυστυρόλης, τύπου </w:t>
      </w:r>
      <w:proofErr w:type="spellStart"/>
      <w:r w:rsidRPr="00F90393">
        <w:rPr>
          <w:rFonts w:ascii="Tahoma" w:hAnsi="Tahoma" w:cs="Tahoma"/>
        </w:rPr>
        <w:t>dow</w:t>
      </w:r>
      <w:proofErr w:type="spellEnd"/>
      <w:r w:rsidRPr="00F90393">
        <w:rPr>
          <w:rFonts w:ascii="Tahoma" w:hAnsi="Tahoma" w:cs="Tahoma"/>
        </w:rPr>
        <w:t xml:space="preserve"> πάχους 10 εκ. με διάστρωση σε όλ</w:t>
      </w:r>
      <w:r>
        <w:rPr>
          <w:rFonts w:ascii="Tahoma" w:hAnsi="Tahoma" w:cs="Tahoma"/>
        </w:rPr>
        <w:t>η</w:t>
      </w:r>
      <w:r w:rsidRPr="00F90393">
        <w:rPr>
          <w:rFonts w:ascii="Tahoma" w:hAnsi="Tahoma" w:cs="Tahoma"/>
        </w:rPr>
        <w:t xml:space="preserve"> την επιφάνεια της πλάκας (ανάμεσα από τους ελκυστήρες). Τα κενά μεταξύ των πλακών του θερμομονωτικού υλικού θα πληρούται με αφρό πολυουρεθάνης χαμηλής διόγκωσης.</w:t>
      </w:r>
    </w:p>
    <w:p w14:paraId="0506281C" w14:textId="77777777" w:rsidR="00F2680B" w:rsidRPr="00594251" w:rsidRDefault="00F2680B" w:rsidP="00EE7D6B">
      <w:pPr>
        <w:pStyle w:val="ListParagraph"/>
        <w:tabs>
          <w:tab w:val="left" w:pos="426"/>
        </w:tabs>
        <w:suppressAutoHyphens/>
        <w:autoSpaceDN w:val="0"/>
        <w:spacing w:after="0" w:line="360" w:lineRule="auto"/>
        <w:ind w:left="502"/>
        <w:contextualSpacing w:val="0"/>
        <w:jc w:val="both"/>
        <w:textAlignment w:val="baseline"/>
        <w:rPr>
          <w:rFonts w:ascii="Tahoma" w:hAnsi="Tahoma" w:cs="Tahoma"/>
          <w:highlight w:val="yellow"/>
        </w:rPr>
      </w:pPr>
    </w:p>
    <w:p w14:paraId="07F110BD" w14:textId="76BA87FD" w:rsidR="005740C4" w:rsidRPr="00F7103D" w:rsidRDefault="005740C4" w:rsidP="005740C4">
      <w:pPr>
        <w:spacing w:line="360" w:lineRule="auto"/>
        <w:rPr>
          <w:rFonts w:ascii="Tahoma" w:hAnsi="Tahoma" w:cs="Tahoma"/>
          <w:b/>
          <w:lang w:val="el-GR"/>
        </w:rPr>
      </w:pPr>
      <w:bookmarkStart w:id="11" w:name="_Hlk118887305"/>
      <w:r>
        <w:rPr>
          <w:rFonts w:ascii="Tahoma" w:hAnsi="Tahoma" w:cs="Tahoma"/>
          <w:b/>
          <w:lang w:val="el-GR"/>
        </w:rPr>
        <w:t>2</w:t>
      </w:r>
      <w:r w:rsidRPr="000056E2">
        <w:rPr>
          <w:rFonts w:ascii="Tahoma" w:hAnsi="Tahoma" w:cs="Tahoma"/>
          <w:b/>
          <w:lang w:val="el-GR"/>
        </w:rPr>
        <w:t>.</w:t>
      </w:r>
      <w:r>
        <w:rPr>
          <w:rFonts w:ascii="Tahoma" w:hAnsi="Tahoma" w:cs="Tahoma"/>
          <w:b/>
          <w:lang w:val="el-GR"/>
        </w:rPr>
        <w:t xml:space="preserve">2 </w:t>
      </w:r>
      <w:r w:rsidRPr="00F7103D">
        <w:rPr>
          <w:rFonts w:ascii="Tahoma" w:hAnsi="Tahoma" w:cs="Tahoma"/>
          <w:b/>
          <w:lang w:val="el-GR"/>
        </w:rPr>
        <w:t xml:space="preserve"> </w:t>
      </w:r>
      <w:r w:rsidRPr="00E81E77">
        <w:rPr>
          <w:rFonts w:ascii="Tahoma" w:hAnsi="Tahoma" w:cs="Tahoma"/>
          <w:b/>
          <w:lang w:val="el-GR"/>
        </w:rPr>
        <w:t>Αντικατάσταση ψευδοροφ</w:t>
      </w:r>
      <w:r>
        <w:rPr>
          <w:rFonts w:ascii="Tahoma" w:hAnsi="Tahoma" w:cs="Tahoma"/>
          <w:b/>
          <w:lang w:val="el-GR"/>
        </w:rPr>
        <w:t>ής</w:t>
      </w:r>
    </w:p>
    <w:p w14:paraId="461BDB9B" w14:textId="2BCF7610" w:rsidR="005740C4" w:rsidRDefault="005740C4" w:rsidP="005740C4">
      <w:pPr>
        <w:widowControl w:val="0"/>
        <w:tabs>
          <w:tab w:val="center" w:pos="1808"/>
          <w:tab w:val="center" w:pos="5408"/>
          <w:tab w:val="center" w:pos="8993"/>
        </w:tabs>
        <w:autoSpaceDE w:val="0"/>
        <w:autoSpaceDN w:val="0"/>
        <w:adjustRightInd w:val="0"/>
        <w:spacing w:line="360" w:lineRule="auto"/>
        <w:rPr>
          <w:rFonts w:ascii="Tahoma" w:hAnsi="Tahoma" w:cs="Tahoma"/>
          <w:szCs w:val="22"/>
          <w:lang w:val="el-GR"/>
        </w:rPr>
      </w:pPr>
      <w:r>
        <w:rPr>
          <w:rFonts w:ascii="Tahoma" w:hAnsi="Tahoma" w:cs="Tahoma"/>
          <w:szCs w:val="22"/>
          <w:lang w:val="el-GR"/>
        </w:rPr>
        <w:t>•      Καθαιρείται η υπάρχουσα ψευδοροφή στον ημιυπαίθριο χώρο που είναι κάτωθεν της στέγης, διαστάσεων 2.80Χ39.35 μ2</w:t>
      </w:r>
      <w:r w:rsidR="00E56668">
        <w:rPr>
          <w:rFonts w:ascii="Tahoma" w:hAnsi="Tahoma" w:cs="Tahoma"/>
          <w:szCs w:val="22"/>
          <w:lang w:val="el-GR"/>
        </w:rPr>
        <w:t xml:space="preserve">, αφού αποξηλωθούν μετά προσοχής τα </w:t>
      </w:r>
      <w:r w:rsidR="0003441E">
        <w:rPr>
          <w:rFonts w:ascii="Tahoma" w:hAnsi="Tahoma" w:cs="Tahoma"/>
          <w:szCs w:val="22"/>
          <w:lang w:val="el-GR"/>
        </w:rPr>
        <w:t xml:space="preserve">υπάρχοντα </w:t>
      </w:r>
      <w:r w:rsidR="00E56668">
        <w:rPr>
          <w:rFonts w:ascii="Tahoma" w:hAnsi="Tahoma" w:cs="Tahoma"/>
          <w:szCs w:val="22"/>
          <w:lang w:val="el-GR"/>
        </w:rPr>
        <w:t>φωτιστικά</w:t>
      </w:r>
      <w:r>
        <w:rPr>
          <w:rFonts w:ascii="Tahoma" w:hAnsi="Tahoma" w:cs="Tahoma"/>
          <w:szCs w:val="22"/>
          <w:lang w:val="el-GR"/>
        </w:rPr>
        <w:t>.</w:t>
      </w:r>
    </w:p>
    <w:p w14:paraId="35C4A4F2" w14:textId="707346B6" w:rsidR="005740C4" w:rsidRDefault="005740C4" w:rsidP="005740C4">
      <w:pPr>
        <w:spacing w:line="360" w:lineRule="auto"/>
        <w:rPr>
          <w:rFonts w:ascii="Tahoma" w:hAnsi="Tahoma" w:cs="Tahoma"/>
          <w:szCs w:val="22"/>
          <w:lang w:val="el-GR"/>
        </w:rPr>
      </w:pPr>
      <w:r>
        <w:rPr>
          <w:rFonts w:ascii="Tahoma" w:hAnsi="Tahoma" w:cs="Tahoma"/>
          <w:szCs w:val="22"/>
          <w:lang w:val="el-GR"/>
        </w:rPr>
        <w:t xml:space="preserve">•      </w:t>
      </w:r>
      <w:r w:rsidRPr="007F236E">
        <w:rPr>
          <w:rFonts w:ascii="Tahoma" w:hAnsi="Tahoma" w:cs="Tahoma"/>
          <w:szCs w:val="22"/>
          <w:lang w:val="el-GR"/>
        </w:rPr>
        <w:t>Θα τοποθετηθ</w:t>
      </w:r>
      <w:r>
        <w:rPr>
          <w:rFonts w:ascii="Tahoma" w:hAnsi="Tahoma" w:cs="Tahoma"/>
          <w:szCs w:val="22"/>
          <w:lang w:val="el-GR"/>
        </w:rPr>
        <w:t>εί νέα</w:t>
      </w:r>
      <w:r w:rsidRPr="007F236E">
        <w:rPr>
          <w:rFonts w:ascii="Tahoma" w:hAnsi="Tahoma" w:cs="Tahoma"/>
          <w:szCs w:val="22"/>
          <w:lang w:val="el-GR"/>
        </w:rPr>
        <w:t xml:space="preserve"> ψευδοροφ</w:t>
      </w:r>
      <w:r>
        <w:rPr>
          <w:rFonts w:ascii="Tahoma" w:hAnsi="Tahoma" w:cs="Tahoma"/>
          <w:szCs w:val="22"/>
          <w:lang w:val="el-GR"/>
        </w:rPr>
        <w:t>ή</w:t>
      </w:r>
      <w:r w:rsidRPr="007F236E">
        <w:rPr>
          <w:rFonts w:ascii="Tahoma" w:hAnsi="Tahoma" w:cs="Tahoma"/>
          <w:szCs w:val="22"/>
          <w:lang w:val="el-GR"/>
        </w:rPr>
        <w:t xml:space="preserve"> </w:t>
      </w:r>
      <w:r w:rsidRPr="005740C4">
        <w:rPr>
          <w:rFonts w:ascii="Tahoma" w:hAnsi="Tahoma" w:cs="Tahoma"/>
          <w:szCs w:val="22"/>
          <w:lang w:val="el-GR"/>
        </w:rPr>
        <w:t>στον ημιυπαίθριο χώρο</w:t>
      </w:r>
      <w:r>
        <w:rPr>
          <w:rFonts w:ascii="Tahoma" w:hAnsi="Tahoma" w:cs="Tahoma"/>
          <w:szCs w:val="22"/>
          <w:lang w:val="el-GR"/>
        </w:rPr>
        <w:t xml:space="preserve">, αποτελούμενη από </w:t>
      </w:r>
      <w:proofErr w:type="spellStart"/>
      <w:r>
        <w:rPr>
          <w:rFonts w:ascii="Tahoma" w:hAnsi="Tahoma" w:cs="Tahoma"/>
          <w:szCs w:val="22"/>
          <w:lang w:val="el-GR"/>
        </w:rPr>
        <w:t>άνθυγρη</w:t>
      </w:r>
      <w:proofErr w:type="spellEnd"/>
      <w:r>
        <w:rPr>
          <w:rFonts w:ascii="Tahoma" w:hAnsi="Tahoma" w:cs="Tahoma"/>
          <w:szCs w:val="22"/>
          <w:lang w:val="el-GR"/>
        </w:rPr>
        <w:t xml:space="preserve"> γυψοσανίδα,</w:t>
      </w:r>
      <w:r w:rsidRPr="007F236E">
        <w:rPr>
          <w:rFonts w:ascii="Tahoma" w:hAnsi="Tahoma" w:cs="Tahoma"/>
          <w:szCs w:val="22"/>
          <w:lang w:val="el-GR"/>
        </w:rPr>
        <w:t xml:space="preserve"> </w:t>
      </w:r>
      <w:r>
        <w:rPr>
          <w:rFonts w:ascii="Tahoma" w:hAnsi="Tahoma" w:cs="Tahoma"/>
          <w:szCs w:val="22"/>
          <w:lang w:val="el-GR"/>
        </w:rPr>
        <w:t>πάχους 9 χιλ.</w:t>
      </w:r>
      <w:r w:rsidRPr="007F236E">
        <w:rPr>
          <w:rFonts w:ascii="Tahoma" w:hAnsi="Tahoma" w:cs="Tahoma"/>
          <w:szCs w:val="22"/>
          <w:lang w:val="el-GR"/>
        </w:rPr>
        <w:t xml:space="preserve">, </w:t>
      </w:r>
      <w:r>
        <w:rPr>
          <w:rFonts w:ascii="Tahoma" w:hAnsi="Tahoma" w:cs="Tahoma"/>
          <w:szCs w:val="22"/>
          <w:lang w:val="el-GR"/>
        </w:rPr>
        <w:t xml:space="preserve">επί διπλού μεταλλικού σκελετού διατομής </w:t>
      </w:r>
      <w:r>
        <w:rPr>
          <w:rFonts w:ascii="Tahoma" w:hAnsi="Tahoma" w:cs="Tahoma"/>
          <w:szCs w:val="22"/>
          <w:lang w:val="en-US"/>
        </w:rPr>
        <w:t>CD</w:t>
      </w:r>
      <w:r>
        <w:rPr>
          <w:rFonts w:ascii="Tahoma" w:hAnsi="Tahoma" w:cs="Tahoma"/>
          <w:szCs w:val="22"/>
          <w:lang w:val="el-GR"/>
        </w:rPr>
        <w:t xml:space="preserve"> 60Χ27 χιλ. γαλβανισμένης λαμαρίνας ανηρτημέ</w:t>
      </w:r>
      <w:r w:rsidRPr="007F236E">
        <w:rPr>
          <w:rFonts w:ascii="Tahoma" w:hAnsi="Tahoma" w:cs="Tahoma"/>
          <w:szCs w:val="22"/>
          <w:lang w:val="el-GR"/>
        </w:rPr>
        <w:t xml:space="preserve">νου </w:t>
      </w:r>
      <w:r>
        <w:rPr>
          <w:rFonts w:ascii="Tahoma" w:hAnsi="Tahoma" w:cs="Tahoma"/>
          <w:szCs w:val="22"/>
          <w:lang w:val="el-GR"/>
        </w:rPr>
        <w:t>από τους ελκυστήρες της στέγης με ειδικά μεταλλικά ελάσματα σχήματος Π</w:t>
      </w:r>
      <w:r w:rsidRPr="007F236E">
        <w:rPr>
          <w:rFonts w:ascii="Tahoma" w:hAnsi="Tahoma" w:cs="Tahoma"/>
          <w:szCs w:val="22"/>
          <w:lang w:val="el-GR"/>
        </w:rPr>
        <w:t xml:space="preserve"> </w:t>
      </w:r>
      <w:r>
        <w:rPr>
          <w:rFonts w:ascii="Tahoma" w:hAnsi="Tahoma" w:cs="Tahoma"/>
          <w:szCs w:val="22"/>
          <w:lang w:val="el-GR"/>
        </w:rPr>
        <w:t xml:space="preserve">και όλα τα ειδικά τεμάχια του συστήματος τύπου </w:t>
      </w:r>
      <w:proofErr w:type="spellStart"/>
      <w:r>
        <w:rPr>
          <w:rFonts w:ascii="Tahoma" w:hAnsi="Tahoma" w:cs="Tahoma"/>
          <w:szCs w:val="22"/>
          <w:lang w:val="en-US"/>
        </w:rPr>
        <w:t>knauf</w:t>
      </w:r>
      <w:proofErr w:type="spellEnd"/>
      <w:r w:rsidRPr="001904C8">
        <w:rPr>
          <w:rFonts w:ascii="Tahoma" w:hAnsi="Tahoma" w:cs="Tahoma"/>
          <w:szCs w:val="22"/>
          <w:lang w:val="el-GR"/>
        </w:rPr>
        <w:t>.</w:t>
      </w:r>
      <w:r w:rsidRPr="007F236E">
        <w:rPr>
          <w:rFonts w:ascii="Tahoma" w:hAnsi="Tahoma" w:cs="Tahoma"/>
          <w:szCs w:val="22"/>
          <w:lang w:val="el-GR"/>
        </w:rPr>
        <w:t xml:space="preserve"> </w:t>
      </w:r>
    </w:p>
    <w:p w14:paraId="53F8B75F" w14:textId="61C64B7A" w:rsidR="005740C4" w:rsidRDefault="005740C4" w:rsidP="005740C4">
      <w:pPr>
        <w:spacing w:line="360" w:lineRule="auto"/>
        <w:rPr>
          <w:rFonts w:ascii="Tahoma" w:hAnsi="Tahoma" w:cs="Tahoma"/>
          <w:szCs w:val="22"/>
          <w:lang w:val="el-GR"/>
        </w:rPr>
      </w:pPr>
      <w:r w:rsidRPr="007F236E">
        <w:rPr>
          <w:rFonts w:ascii="Tahoma" w:hAnsi="Tahoma" w:cs="Tahoma"/>
          <w:szCs w:val="22"/>
          <w:lang w:val="el-GR"/>
        </w:rPr>
        <w:t xml:space="preserve">Άνω της ψευδοροφής θα </w:t>
      </w:r>
      <w:r>
        <w:rPr>
          <w:rFonts w:ascii="Tahoma" w:hAnsi="Tahoma" w:cs="Tahoma"/>
          <w:szCs w:val="22"/>
          <w:lang w:val="el-GR"/>
        </w:rPr>
        <w:t xml:space="preserve">τοποθετηθούν όλα τα υπάρχοντα </w:t>
      </w:r>
      <w:r w:rsidRPr="007F236E">
        <w:rPr>
          <w:rFonts w:ascii="Tahoma" w:hAnsi="Tahoma" w:cs="Tahoma"/>
          <w:szCs w:val="22"/>
          <w:lang w:val="el-GR"/>
        </w:rPr>
        <w:t>δίκτυα των Η/Μ εγκαταστάσεων</w:t>
      </w:r>
      <w:r w:rsidR="00DE7A82">
        <w:rPr>
          <w:rFonts w:ascii="Tahoma" w:hAnsi="Tahoma" w:cs="Tahoma"/>
          <w:szCs w:val="22"/>
          <w:lang w:val="el-GR"/>
        </w:rPr>
        <w:t>, θα επ</w:t>
      </w:r>
      <w:r w:rsidR="0004281B">
        <w:rPr>
          <w:rFonts w:ascii="Tahoma" w:hAnsi="Tahoma" w:cs="Tahoma"/>
          <w:szCs w:val="22"/>
          <w:lang w:val="el-GR"/>
        </w:rPr>
        <w:t>α</w:t>
      </w:r>
      <w:r w:rsidR="00DE7A82">
        <w:rPr>
          <w:rFonts w:ascii="Tahoma" w:hAnsi="Tahoma" w:cs="Tahoma"/>
          <w:szCs w:val="22"/>
          <w:lang w:val="el-GR"/>
        </w:rPr>
        <w:t>νατοποθετηθούν τα υπάρχοντα φωτιστικά</w:t>
      </w:r>
      <w:r>
        <w:rPr>
          <w:rFonts w:ascii="Tahoma" w:hAnsi="Tahoma" w:cs="Tahoma"/>
          <w:szCs w:val="22"/>
          <w:lang w:val="el-GR"/>
        </w:rPr>
        <w:t xml:space="preserve"> και θα ενσωματωθούν δύο θυρίδες επίσκεψης διαστάσεων 60Χ60 εκ</w:t>
      </w:r>
      <w:r w:rsidRPr="007F236E">
        <w:rPr>
          <w:rFonts w:ascii="Tahoma" w:hAnsi="Tahoma" w:cs="Tahoma"/>
          <w:szCs w:val="22"/>
          <w:lang w:val="el-GR"/>
        </w:rPr>
        <w:t>.</w:t>
      </w:r>
      <w:r>
        <w:rPr>
          <w:rFonts w:ascii="Tahoma" w:hAnsi="Tahoma" w:cs="Tahoma"/>
          <w:szCs w:val="22"/>
          <w:lang w:val="el-GR"/>
        </w:rPr>
        <w:t xml:space="preserve"> στερεωμένες με ξύλινα στοιχεία επί των ζευκτών για πρόσβαση στη στέγη. </w:t>
      </w:r>
    </w:p>
    <w:p w14:paraId="079FA117" w14:textId="555E7D99" w:rsidR="005740C4" w:rsidRPr="003F381C" w:rsidRDefault="005740C4" w:rsidP="005740C4">
      <w:pPr>
        <w:spacing w:line="360" w:lineRule="auto"/>
        <w:rPr>
          <w:rFonts w:ascii="Tahoma" w:hAnsi="Tahoma" w:cs="Tahoma"/>
          <w:szCs w:val="22"/>
          <w:lang w:val="el-GR"/>
        </w:rPr>
      </w:pPr>
      <w:r w:rsidRPr="003F381C">
        <w:rPr>
          <w:rFonts w:ascii="Tahoma" w:hAnsi="Tahoma" w:cs="Tahoma"/>
          <w:szCs w:val="22"/>
          <w:lang w:val="el-GR"/>
        </w:rPr>
        <w:t xml:space="preserve">Οι ενώσεις των γυψοσανίδων </w:t>
      </w:r>
      <w:proofErr w:type="spellStart"/>
      <w:r w:rsidRPr="003F381C">
        <w:rPr>
          <w:rFonts w:ascii="Tahoma" w:hAnsi="Tahoma" w:cs="Tahoma"/>
          <w:szCs w:val="22"/>
          <w:lang w:val="el-GR"/>
        </w:rPr>
        <w:t>στοκάρονται</w:t>
      </w:r>
      <w:proofErr w:type="spellEnd"/>
      <w:r w:rsidRPr="003F381C">
        <w:rPr>
          <w:rFonts w:ascii="Tahoma" w:hAnsi="Tahoma" w:cs="Tahoma"/>
          <w:szCs w:val="22"/>
          <w:lang w:val="el-GR"/>
        </w:rPr>
        <w:t xml:space="preserve"> με ειδικό υλικό και γάζα, κατόπιν τρίβονται και ακολουθεί η προετοιμασία βαφής και η βαφή με πλαστικό ακρυλικό χρώμα.                            </w:t>
      </w:r>
      <w:r w:rsidRPr="005740C4">
        <w:rPr>
          <w:rFonts w:ascii="Tahoma" w:hAnsi="Tahoma" w:cs="Tahoma"/>
          <w:szCs w:val="22"/>
          <w:lang w:val="el-GR"/>
        </w:rPr>
        <w:t xml:space="preserve">•      Θα </w:t>
      </w:r>
      <w:r>
        <w:rPr>
          <w:rFonts w:ascii="Tahoma" w:hAnsi="Tahoma" w:cs="Tahoma"/>
          <w:szCs w:val="22"/>
          <w:lang w:val="el-GR"/>
        </w:rPr>
        <w:t xml:space="preserve"> κατασκευαστεί </w:t>
      </w:r>
      <w:r w:rsidRPr="003F381C">
        <w:rPr>
          <w:rFonts w:ascii="Tahoma" w:hAnsi="Tahoma" w:cs="Tahoma"/>
          <w:szCs w:val="22"/>
          <w:lang w:val="el-GR"/>
        </w:rPr>
        <w:t xml:space="preserve">ειδική </w:t>
      </w:r>
      <w:proofErr w:type="spellStart"/>
      <w:r w:rsidRPr="003F381C">
        <w:rPr>
          <w:rFonts w:ascii="Tahoma" w:hAnsi="Tahoma" w:cs="Tahoma"/>
          <w:szCs w:val="22"/>
          <w:lang w:val="el-GR"/>
        </w:rPr>
        <w:t>αυτοκλειόμενη</w:t>
      </w:r>
      <w:proofErr w:type="spellEnd"/>
      <w:r w:rsidRPr="003F381C">
        <w:rPr>
          <w:rFonts w:ascii="Tahoma" w:hAnsi="Tahoma" w:cs="Tahoma"/>
          <w:szCs w:val="22"/>
          <w:lang w:val="el-GR"/>
        </w:rPr>
        <w:t xml:space="preserve"> θυρίδα επίσκεψης διαστάσεων 70Χ70 </w:t>
      </w:r>
      <w:r>
        <w:rPr>
          <w:rFonts w:ascii="Tahoma" w:hAnsi="Tahoma" w:cs="Tahoma"/>
          <w:szCs w:val="22"/>
          <w:lang w:val="el-GR"/>
        </w:rPr>
        <w:t xml:space="preserve">στην ψευδοροφή για πρόσβαση </w:t>
      </w:r>
      <w:r w:rsidRPr="005740C4">
        <w:rPr>
          <w:rFonts w:ascii="Tahoma" w:hAnsi="Tahoma" w:cs="Tahoma"/>
          <w:szCs w:val="22"/>
          <w:lang w:val="el-GR"/>
        </w:rPr>
        <w:t>με σκάλα</w:t>
      </w:r>
      <w:r w:rsidR="00B2468E">
        <w:rPr>
          <w:rFonts w:ascii="Tahoma" w:hAnsi="Tahoma" w:cs="Tahoma"/>
          <w:szCs w:val="22"/>
          <w:lang w:val="el-GR"/>
        </w:rPr>
        <w:t>,</w:t>
      </w:r>
      <w:r w:rsidRPr="005740C4">
        <w:rPr>
          <w:rFonts w:ascii="Tahoma" w:hAnsi="Tahoma" w:cs="Tahoma"/>
          <w:szCs w:val="22"/>
          <w:lang w:val="el-GR"/>
        </w:rPr>
        <w:t xml:space="preserve"> </w:t>
      </w:r>
      <w:r w:rsidRPr="003F381C">
        <w:rPr>
          <w:rFonts w:ascii="Tahoma" w:hAnsi="Tahoma" w:cs="Tahoma"/>
          <w:szCs w:val="22"/>
          <w:lang w:val="el-GR"/>
        </w:rPr>
        <w:t>από τ</w:t>
      </w:r>
      <w:r>
        <w:rPr>
          <w:rFonts w:ascii="Tahoma" w:hAnsi="Tahoma" w:cs="Tahoma"/>
          <w:szCs w:val="22"/>
          <w:lang w:val="el-GR"/>
        </w:rPr>
        <w:t>ον ημιυπαίθριο</w:t>
      </w:r>
      <w:r w:rsidRPr="003F381C">
        <w:rPr>
          <w:rFonts w:ascii="Tahoma" w:hAnsi="Tahoma" w:cs="Tahoma"/>
          <w:szCs w:val="22"/>
          <w:lang w:val="el-GR"/>
        </w:rPr>
        <w:t xml:space="preserve"> στη στέγη και διέλευση</w:t>
      </w:r>
      <w:r w:rsidR="00B2468E">
        <w:rPr>
          <w:rFonts w:ascii="Tahoma" w:hAnsi="Tahoma" w:cs="Tahoma"/>
          <w:szCs w:val="22"/>
          <w:lang w:val="el-GR"/>
        </w:rPr>
        <w:t>,</w:t>
      </w:r>
      <w:r w:rsidRPr="003F381C">
        <w:rPr>
          <w:rFonts w:ascii="Tahoma" w:hAnsi="Tahoma" w:cs="Tahoma"/>
          <w:szCs w:val="22"/>
          <w:lang w:val="el-GR"/>
        </w:rPr>
        <w:t xml:space="preserve"> μέσω </w:t>
      </w:r>
      <w:r w:rsidR="00B2468E">
        <w:rPr>
          <w:rFonts w:ascii="Tahoma" w:hAnsi="Tahoma" w:cs="Tahoma"/>
          <w:szCs w:val="22"/>
          <w:lang w:val="el-GR"/>
        </w:rPr>
        <w:t>οπής που θα διανοιχθεί στον τοίχο, στην πλάκα σκυροδέματος</w:t>
      </w:r>
      <w:r w:rsidRPr="003F381C">
        <w:rPr>
          <w:rFonts w:ascii="Tahoma" w:hAnsi="Tahoma" w:cs="Tahoma"/>
          <w:szCs w:val="22"/>
          <w:lang w:val="el-GR"/>
        </w:rPr>
        <w:t xml:space="preserve">.                                         </w:t>
      </w:r>
    </w:p>
    <w:p w14:paraId="5CE9BCAF" w14:textId="789ABA2F" w:rsidR="00A35DA6" w:rsidRPr="00594251" w:rsidRDefault="00A35DA6" w:rsidP="002C647E">
      <w:pPr>
        <w:spacing w:line="360" w:lineRule="auto"/>
        <w:rPr>
          <w:rFonts w:ascii="Tahoma" w:hAnsi="Tahoma" w:cs="Tahoma"/>
          <w:bCs/>
          <w:highlight w:val="yellow"/>
          <w:lang w:val="el-GR"/>
        </w:rPr>
      </w:pPr>
    </w:p>
    <w:bookmarkEnd w:id="11"/>
    <w:p w14:paraId="4D2CD9F9" w14:textId="560A82DA" w:rsidR="00C518D9" w:rsidRPr="00D90303" w:rsidRDefault="00C518D9" w:rsidP="003D54DB">
      <w:pPr>
        <w:tabs>
          <w:tab w:val="left" w:pos="426"/>
        </w:tabs>
        <w:suppressAutoHyphens/>
        <w:autoSpaceDN w:val="0"/>
        <w:spacing w:line="360" w:lineRule="auto"/>
        <w:jc w:val="both"/>
        <w:textAlignment w:val="baseline"/>
        <w:rPr>
          <w:rFonts w:ascii="Tahoma" w:hAnsi="Tahoma" w:cs="Tahoma"/>
          <w:lang w:val="el-GR"/>
        </w:rPr>
      </w:pPr>
    </w:p>
    <w:p w14:paraId="06C7EADB" w14:textId="612D0DB7" w:rsidR="003E4DB7" w:rsidRPr="00D90303" w:rsidRDefault="003E4DB7" w:rsidP="00EE7D6B">
      <w:pPr>
        <w:spacing w:line="360" w:lineRule="auto"/>
        <w:rPr>
          <w:rFonts w:ascii="Tahoma" w:hAnsi="Tahoma" w:cs="Tahoma"/>
          <w:b/>
          <w:bCs/>
          <w:lang w:val="el-GR"/>
        </w:rPr>
      </w:pPr>
      <w:bookmarkStart w:id="12" w:name="_Hlk119176079"/>
      <w:r w:rsidRPr="00D90303">
        <w:rPr>
          <w:rFonts w:ascii="Tahoma" w:hAnsi="Tahoma" w:cs="Tahoma"/>
          <w:b/>
          <w:bCs/>
          <w:lang w:val="el-GR"/>
        </w:rPr>
        <w:t xml:space="preserve">2.3 </w:t>
      </w:r>
      <w:r w:rsidR="00D90303" w:rsidRPr="00D90303">
        <w:rPr>
          <w:rFonts w:ascii="Tahoma" w:hAnsi="Tahoma" w:cs="Tahoma"/>
          <w:b/>
          <w:bCs/>
          <w:lang w:val="el-GR"/>
        </w:rPr>
        <w:t xml:space="preserve"> Υ</w:t>
      </w:r>
      <w:r w:rsidR="003D54DB" w:rsidRPr="00D90303">
        <w:rPr>
          <w:rFonts w:ascii="Tahoma" w:hAnsi="Tahoma" w:cs="Tahoma"/>
          <w:b/>
          <w:bCs/>
          <w:lang w:val="el-GR"/>
        </w:rPr>
        <w:t>δροσυλλογ</w:t>
      </w:r>
      <w:r w:rsidR="00D90303" w:rsidRPr="00D90303">
        <w:rPr>
          <w:rFonts w:ascii="Tahoma" w:hAnsi="Tahoma" w:cs="Tahoma"/>
          <w:b/>
          <w:bCs/>
          <w:lang w:val="el-GR"/>
        </w:rPr>
        <w:t>ή</w:t>
      </w:r>
      <w:r w:rsidR="003D54DB" w:rsidRPr="00D90303">
        <w:rPr>
          <w:rFonts w:ascii="Tahoma" w:hAnsi="Tahoma" w:cs="Tahoma"/>
          <w:b/>
          <w:bCs/>
          <w:lang w:val="el-GR"/>
        </w:rPr>
        <w:t xml:space="preserve"> στέγης</w:t>
      </w:r>
    </w:p>
    <w:bookmarkEnd w:id="12"/>
    <w:p w14:paraId="7206338C" w14:textId="5D4C96E6" w:rsidR="009C2D97" w:rsidRPr="00D90303" w:rsidRDefault="009C2D97" w:rsidP="009C2D97">
      <w:pPr>
        <w:pStyle w:val="ListParagraph"/>
        <w:tabs>
          <w:tab w:val="left" w:pos="426"/>
        </w:tabs>
        <w:suppressAutoHyphens/>
        <w:autoSpaceDN w:val="0"/>
        <w:spacing w:line="360" w:lineRule="auto"/>
        <w:ind w:left="360"/>
        <w:jc w:val="both"/>
        <w:textAlignment w:val="baseline"/>
        <w:rPr>
          <w:rFonts w:ascii="Tahoma" w:hAnsi="Tahoma" w:cs="Tahoma"/>
          <w:bCs/>
          <w:color w:val="000000"/>
          <w:szCs w:val="24"/>
        </w:rPr>
      </w:pPr>
      <w:r w:rsidRPr="00D90303">
        <w:rPr>
          <w:rFonts w:ascii="Tahoma" w:hAnsi="Tahoma" w:cs="Tahoma"/>
          <w:bCs/>
          <w:color w:val="000000"/>
          <w:szCs w:val="24"/>
        </w:rPr>
        <w:t xml:space="preserve">•     </w:t>
      </w:r>
      <w:r w:rsidR="002C07A6">
        <w:rPr>
          <w:rFonts w:ascii="Tahoma" w:hAnsi="Tahoma" w:cs="Tahoma"/>
          <w:bCs/>
          <w:color w:val="000000"/>
          <w:szCs w:val="24"/>
        </w:rPr>
        <w:t xml:space="preserve"> </w:t>
      </w:r>
      <w:r w:rsidRPr="00D90303">
        <w:rPr>
          <w:rFonts w:ascii="Tahoma" w:hAnsi="Tahoma" w:cs="Tahoma"/>
          <w:bCs/>
          <w:color w:val="000000"/>
          <w:szCs w:val="24"/>
        </w:rPr>
        <w:t>Θα τοποθετηθ</w:t>
      </w:r>
      <w:r w:rsidR="00D90303" w:rsidRPr="00D90303">
        <w:rPr>
          <w:rFonts w:ascii="Tahoma" w:hAnsi="Tahoma" w:cs="Tahoma"/>
          <w:bCs/>
          <w:color w:val="000000"/>
          <w:szCs w:val="24"/>
        </w:rPr>
        <w:t>εί</w:t>
      </w:r>
      <w:r w:rsidRPr="00D90303">
        <w:rPr>
          <w:rFonts w:ascii="Tahoma" w:hAnsi="Tahoma" w:cs="Tahoma"/>
          <w:bCs/>
          <w:color w:val="000000"/>
          <w:szCs w:val="24"/>
        </w:rPr>
        <w:t xml:space="preserve"> υδροσυλλογ</w:t>
      </w:r>
      <w:r w:rsidR="00D90303" w:rsidRPr="00D90303">
        <w:rPr>
          <w:rFonts w:ascii="Tahoma" w:hAnsi="Tahoma" w:cs="Tahoma"/>
          <w:bCs/>
          <w:color w:val="000000"/>
          <w:szCs w:val="24"/>
        </w:rPr>
        <w:t>ή ομβρίων της στέγης στην μπροστινή πλευρά το κτιρίου μήκους 39.35 μ.</w:t>
      </w:r>
      <w:r w:rsidRPr="00D90303">
        <w:rPr>
          <w:rFonts w:ascii="Tahoma" w:hAnsi="Tahoma" w:cs="Tahoma"/>
          <w:bCs/>
          <w:color w:val="000000"/>
          <w:szCs w:val="24"/>
        </w:rPr>
        <w:t xml:space="preserve"> </w:t>
      </w:r>
      <w:r w:rsidR="00D90303" w:rsidRPr="00D90303">
        <w:rPr>
          <w:rFonts w:ascii="Tahoma" w:hAnsi="Tahoma" w:cs="Tahoma"/>
          <w:bCs/>
          <w:color w:val="000000"/>
          <w:szCs w:val="24"/>
        </w:rPr>
        <w:t xml:space="preserve"> Θα είναι </w:t>
      </w:r>
      <w:r w:rsidRPr="00D90303">
        <w:rPr>
          <w:rFonts w:ascii="Tahoma" w:hAnsi="Tahoma" w:cs="Tahoma"/>
          <w:bCs/>
          <w:color w:val="000000"/>
          <w:szCs w:val="24"/>
        </w:rPr>
        <w:t xml:space="preserve">ημικυκλικής διατομής </w:t>
      </w:r>
      <w:r w:rsidRPr="00D90303">
        <w:rPr>
          <w:rFonts w:ascii="Tahoma" w:hAnsi="Tahoma" w:cs="Tahoma"/>
          <w:b/>
          <w:color w:val="000000"/>
          <w:szCs w:val="24"/>
        </w:rPr>
        <w:t>Ø155 από ανοξείδωτη λαμαρίνα</w:t>
      </w:r>
      <w:r w:rsidRPr="00D90303">
        <w:t xml:space="preserve"> </w:t>
      </w:r>
      <w:r w:rsidRPr="00D90303">
        <w:rPr>
          <w:rFonts w:ascii="Tahoma" w:hAnsi="Tahoma" w:cs="Tahoma"/>
          <w:bCs/>
          <w:color w:val="000000"/>
          <w:szCs w:val="24"/>
        </w:rPr>
        <w:t>πάχους 0,6mm, τύπου METALKO</w:t>
      </w:r>
      <w:r w:rsidR="00D90303" w:rsidRPr="00D90303">
        <w:rPr>
          <w:rFonts w:ascii="Tahoma" w:hAnsi="Tahoma" w:cs="Tahoma"/>
          <w:bCs/>
          <w:color w:val="000000"/>
          <w:szCs w:val="24"/>
        </w:rPr>
        <w:t>.</w:t>
      </w:r>
    </w:p>
    <w:p w14:paraId="72F46FED" w14:textId="6010D4F9" w:rsidR="009C2D97" w:rsidRPr="00D90303" w:rsidRDefault="009C2D97" w:rsidP="009C2D97">
      <w:pPr>
        <w:pStyle w:val="ListParagraph"/>
        <w:tabs>
          <w:tab w:val="left" w:pos="426"/>
        </w:tabs>
        <w:suppressAutoHyphens/>
        <w:autoSpaceDN w:val="0"/>
        <w:spacing w:line="360" w:lineRule="auto"/>
        <w:ind w:left="360"/>
        <w:jc w:val="both"/>
        <w:textAlignment w:val="baseline"/>
        <w:rPr>
          <w:rFonts w:ascii="Tahoma" w:hAnsi="Tahoma" w:cs="Tahoma"/>
          <w:bCs/>
          <w:color w:val="000000"/>
          <w:szCs w:val="24"/>
        </w:rPr>
      </w:pPr>
      <w:r w:rsidRPr="00D90303">
        <w:rPr>
          <w:rFonts w:ascii="Tahoma" w:hAnsi="Tahoma" w:cs="Tahoma"/>
          <w:bCs/>
          <w:color w:val="000000"/>
          <w:szCs w:val="24"/>
        </w:rPr>
        <w:t xml:space="preserve">•  </w:t>
      </w:r>
      <w:r w:rsidR="00D90303" w:rsidRPr="00D90303">
        <w:rPr>
          <w:rFonts w:ascii="Tahoma" w:hAnsi="Tahoma" w:cs="Tahoma"/>
          <w:bCs/>
          <w:color w:val="000000"/>
          <w:szCs w:val="24"/>
        </w:rPr>
        <w:t>Τα όμβρια της</w:t>
      </w:r>
      <w:r w:rsidRPr="00D90303">
        <w:rPr>
          <w:rFonts w:ascii="Tahoma" w:hAnsi="Tahoma" w:cs="Tahoma"/>
          <w:bCs/>
          <w:color w:val="000000"/>
          <w:szCs w:val="24"/>
        </w:rPr>
        <w:t xml:space="preserve"> υδροσυλλογ</w:t>
      </w:r>
      <w:r w:rsidR="00D90303" w:rsidRPr="00D90303">
        <w:rPr>
          <w:rFonts w:ascii="Tahoma" w:hAnsi="Tahoma" w:cs="Tahoma"/>
          <w:bCs/>
          <w:color w:val="000000"/>
          <w:szCs w:val="24"/>
        </w:rPr>
        <w:t>ής</w:t>
      </w:r>
      <w:r w:rsidRPr="00D90303">
        <w:rPr>
          <w:rFonts w:ascii="Tahoma" w:hAnsi="Tahoma" w:cs="Tahoma"/>
          <w:bCs/>
          <w:color w:val="000000"/>
          <w:szCs w:val="24"/>
        </w:rPr>
        <w:t xml:space="preserve"> θα οδηγ</w:t>
      </w:r>
      <w:r w:rsidR="00D90303" w:rsidRPr="00D90303">
        <w:rPr>
          <w:rFonts w:ascii="Tahoma" w:hAnsi="Tahoma" w:cs="Tahoma"/>
          <w:bCs/>
          <w:color w:val="000000"/>
          <w:szCs w:val="24"/>
        </w:rPr>
        <w:t>ηθούν σε 6 (έξι)</w:t>
      </w:r>
      <w:r w:rsidRPr="00D90303">
        <w:rPr>
          <w:rFonts w:ascii="Tahoma" w:hAnsi="Tahoma" w:cs="Tahoma"/>
          <w:bCs/>
          <w:color w:val="000000"/>
          <w:szCs w:val="24"/>
        </w:rPr>
        <w:t xml:space="preserve"> κατακόρυφες στήλες αποχέτευσης με κατάλληλη προσαρμογή</w:t>
      </w:r>
      <w:r w:rsidR="0053480D">
        <w:rPr>
          <w:rFonts w:ascii="Tahoma" w:hAnsi="Tahoma" w:cs="Tahoma"/>
          <w:bCs/>
          <w:color w:val="000000"/>
          <w:szCs w:val="24"/>
        </w:rPr>
        <w:t>,</w:t>
      </w:r>
      <w:r w:rsidR="00D90303" w:rsidRPr="00D90303">
        <w:rPr>
          <w:rFonts w:ascii="Tahoma" w:hAnsi="Tahoma" w:cs="Tahoma"/>
          <w:bCs/>
          <w:color w:val="000000"/>
          <w:szCs w:val="24"/>
        </w:rPr>
        <w:t xml:space="preserve"> από γαλβανισμένους σιδηροσωλήνες βαρέως τύπου διατομής Φ75</w:t>
      </w:r>
      <w:r w:rsidRPr="00D90303">
        <w:rPr>
          <w:rFonts w:ascii="Tahoma" w:hAnsi="Tahoma" w:cs="Tahoma"/>
          <w:bCs/>
          <w:color w:val="000000"/>
          <w:szCs w:val="24"/>
        </w:rPr>
        <w:t>.</w:t>
      </w:r>
    </w:p>
    <w:p w14:paraId="4BDEF91D" w14:textId="764428B7" w:rsidR="00035CAA" w:rsidRPr="00EB0B1A" w:rsidRDefault="00035CAA" w:rsidP="00944B39">
      <w:pPr>
        <w:spacing w:line="360" w:lineRule="auto"/>
        <w:rPr>
          <w:rFonts w:ascii="Tahoma" w:hAnsi="Tahoma" w:cs="Tahoma"/>
          <w:b/>
          <w:bCs/>
          <w:lang w:val="el-GR"/>
        </w:rPr>
      </w:pPr>
      <w:bookmarkStart w:id="13" w:name="_Hlk118931297"/>
      <w:bookmarkStart w:id="14" w:name="_Hlk119176154"/>
      <w:r w:rsidRPr="00EB0B1A">
        <w:rPr>
          <w:rFonts w:ascii="Tahoma" w:hAnsi="Tahoma" w:cs="Tahoma"/>
          <w:b/>
          <w:bCs/>
          <w:lang w:val="el-GR"/>
        </w:rPr>
        <w:t>2.</w:t>
      </w:r>
      <w:r w:rsidR="003E4DB7" w:rsidRPr="00EB0B1A">
        <w:rPr>
          <w:rFonts w:ascii="Tahoma" w:hAnsi="Tahoma" w:cs="Tahoma"/>
          <w:b/>
          <w:bCs/>
          <w:lang w:val="el-GR"/>
        </w:rPr>
        <w:t>4</w:t>
      </w:r>
      <w:r w:rsidRPr="00EB0B1A">
        <w:rPr>
          <w:rFonts w:ascii="Tahoma" w:hAnsi="Tahoma" w:cs="Tahoma"/>
          <w:b/>
          <w:bCs/>
          <w:lang w:val="el-GR"/>
        </w:rPr>
        <w:t xml:space="preserve"> </w:t>
      </w:r>
      <w:r w:rsidR="003A2E6F" w:rsidRPr="00EB0B1A">
        <w:rPr>
          <w:rFonts w:ascii="Tahoma" w:hAnsi="Tahoma" w:cs="Tahoma"/>
          <w:b/>
          <w:bCs/>
          <w:lang w:val="el-GR"/>
        </w:rPr>
        <w:t>Ε</w:t>
      </w:r>
      <w:bookmarkEnd w:id="13"/>
      <w:bookmarkEnd w:id="14"/>
      <w:r w:rsidR="00711294" w:rsidRPr="00EB0B1A">
        <w:rPr>
          <w:rFonts w:ascii="Tahoma" w:hAnsi="Tahoma" w:cs="Tahoma"/>
          <w:b/>
          <w:bCs/>
          <w:lang w:val="el-GR"/>
        </w:rPr>
        <w:t xml:space="preserve">πιχρίσματα </w:t>
      </w:r>
      <w:r w:rsidR="00EB0B1A">
        <w:rPr>
          <w:rFonts w:ascii="Tahoma" w:hAnsi="Tahoma" w:cs="Tahoma"/>
          <w:b/>
          <w:bCs/>
          <w:lang w:val="el-GR"/>
        </w:rPr>
        <w:t xml:space="preserve">– </w:t>
      </w:r>
      <w:proofErr w:type="spellStart"/>
      <w:r w:rsidR="00EB0B1A">
        <w:rPr>
          <w:rFonts w:ascii="Tahoma" w:hAnsi="Tahoma" w:cs="Tahoma"/>
          <w:b/>
          <w:bCs/>
          <w:lang w:val="el-GR"/>
        </w:rPr>
        <w:t>αντιρηγματικός</w:t>
      </w:r>
      <w:proofErr w:type="spellEnd"/>
      <w:r w:rsidR="00EB0B1A">
        <w:rPr>
          <w:rFonts w:ascii="Tahoma" w:hAnsi="Tahoma" w:cs="Tahoma"/>
          <w:b/>
          <w:bCs/>
          <w:lang w:val="el-GR"/>
        </w:rPr>
        <w:t xml:space="preserve"> σοβάς</w:t>
      </w:r>
    </w:p>
    <w:p w14:paraId="45A7E07C" w14:textId="2EEBF7C7" w:rsidR="00557E9E" w:rsidRPr="00EB0B1A" w:rsidRDefault="00EB0B1A" w:rsidP="00711294">
      <w:pPr>
        <w:tabs>
          <w:tab w:val="left" w:pos="426"/>
        </w:tabs>
        <w:suppressAutoHyphens/>
        <w:autoSpaceDN w:val="0"/>
        <w:spacing w:line="360" w:lineRule="auto"/>
        <w:jc w:val="both"/>
        <w:textAlignment w:val="baseline"/>
        <w:rPr>
          <w:rFonts w:ascii="Tahoma" w:hAnsi="Tahoma" w:cs="Tahoma"/>
          <w:lang w:val="el-GR"/>
        </w:rPr>
      </w:pPr>
      <w:r w:rsidRPr="00EB0B1A">
        <w:rPr>
          <w:rFonts w:ascii="Tahoma" w:hAnsi="Tahoma" w:cs="Tahoma"/>
          <w:lang w:val="el-GR"/>
        </w:rPr>
        <w:lastRenderedPageBreak/>
        <w:t xml:space="preserve">•   </w:t>
      </w:r>
      <w:r w:rsidR="00F2680B" w:rsidRPr="00EB0B1A">
        <w:rPr>
          <w:rFonts w:ascii="Tahoma" w:hAnsi="Tahoma" w:cs="Tahoma"/>
          <w:lang w:val="el-GR"/>
        </w:rPr>
        <w:t xml:space="preserve">Θα </w:t>
      </w:r>
      <w:bookmarkEnd w:id="7"/>
      <w:r w:rsidR="00711294" w:rsidRPr="00EB0B1A">
        <w:rPr>
          <w:rFonts w:ascii="Tahoma" w:hAnsi="Tahoma" w:cs="Tahoma"/>
          <w:lang w:val="el-GR"/>
        </w:rPr>
        <w:t xml:space="preserve">καθαιρεθούν όλα τα επιχρίσματα στην δυτική πλευρά μεταξύ των δύο τμημάτων της στέγης στη θέση της </w:t>
      </w:r>
      <w:proofErr w:type="spellStart"/>
      <w:r w:rsidR="00711294" w:rsidRPr="00EB0B1A">
        <w:rPr>
          <w:rFonts w:ascii="Tahoma" w:hAnsi="Tahoma" w:cs="Tahoma"/>
          <w:lang w:val="el-GR"/>
        </w:rPr>
        <w:t>ανισοσταθμίας</w:t>
      </w:r>
      <w:proofErr w:type="spellEnd"/>
      <w:r w:rsidR="00711294" w:rsidRPr="00EB0B1A">
        <w:rPr>
          <w:rFonts w:ascii="Tahoma" w:hAnsi="Tahoma" w:cs="Tahoma"/>
          <w:lang w:val="el-GR"/>
        </w:rPr>
        <w:t xml:space="preserve"> (λωρίδα πλάτους </w:t>
      </w:r>
      <w:r w:rsidRPr="00EB0B1A">
        <w:rPr>
          <w:rFonts w:ascii="Tahoma" w:hAnsi="Tahoma" w:cs="Tahoma"/>
          <w:lang w:val="el-GR"/>
        </w:rPr>
        <w:t>1.40 μ</w:t>
      </w:r>
      <w:r w:rsidR="00711294" w:rsidRPr="00EB0B1A">
        <w:rPr>
          <w:rFonts w:ascii="Tahoma" w:hAnsi="Tahoma" w:cs="Tahoma"/>
          <w:lang w:val="el-GR"/>
        </w:rPr>
        <w:t>)</w:t>
      </w:r>
      <w:r w:rsidRPr="00EB0B1A">
        <w:rPr>
          <w:rFonts w:ascii="Tahoma" w:hAnsi="Tahoma" w:cs="Tahoma"/>
          <w:lang w:val="el-GR"/>
        </w:rPr>
        <w:t xml:space="preserve"> και θα </w:t>
      </w:r>
      <w:proofErr w:type="spellStart"/>
      <w:r w:rsidRPr="00EB0B1A">
        <w:rPr>
          <w:rFonts w:ascii="Tahoma" w:hAnsi="Tahoma" w:cs="Tahoma"/>
          <w:lang w:val="el-GR"/>
        </w:rPr>
        <w:t>επανεπιχρισθεί</w:t>
      </w:r>
      <w:proofErr w:type="spellEnd"/>
      <w:r w:rsidRPr="00EB0B1A">
        <w:rPr>
          <w:rFonts w:ascii="Tahoma" w:hAnsi="Tahoma" w:cs="Tahoma"/>
          <w:lang w:val="el-GR"/>
        </w:rPr>
        <w:t xml:space="preserve"> με </w:t>
      </w:r>
      <w:proofErr w:type="spellStart"/>
      <w:r w:rsidRPr="00EB0B1A">
        <w:rPr>
          <w:rFonts w:ascii="Tahoma" w:hAnsi="Tahoma" w:cs="Tahoma"/>
          <w:lang w:val="el-GR"/>
        </w:rPr>
        <w:t>αντιρηγματικό</w:t>
      </w:r>
      <w:proofErr w:type="spellEnd"/>
      <w:r w:rsidRPr="00EB0B1A">
        <w:rPr>
          <w:rFonts w:ascii="Tahoma" w:hAnsi="Tahoma" w:cs="Tahoma"/>
          <w:lang w:val="el-GR"/>
        </w:rPr>
        <w:t xml:space="preserve"> σοβά</w:t>
      </w:r>
      <w:r w:rsidR="00A64334" w:rsidRPr="00A64334">
        <w:rPr>
          <w:lang w:val="el-GR"/>
        </w:rPr>
        <w:t xml:space="preserve"> </w:t>
      </w:r>
      <w:r w:rsidR="00A64334" w:rsidRPr="00A64334">
        <w:rPr>
          <w:rFonts w:ascii="Tahoma" w:hAnsi="Tahoma" w:cs="Tahoma"/>
          <w:lang w:val="el-GR"/>
        </w:rPr>
        <w:t>απόχρωσης</w:t>
      </w:r>
      <w:r w:rsidR="00A64334">
        <w:rPr>
          <w:rFonts w:ascii="Tahoma" w:hAnsi="Tahoma" w:cs="Tahoma"/>
          <w:lang w:val="el-GR"/>
        </w:rPr>
        <w:t xml:space="preserve"> επιλογής της Υπηρεσίας</w:t>
      </w:r>
      <w:r w:rsidRPr="00EB0B1A">
        <w:rPr>
          <w:rFonts w:ascii="Tahoma" w:hAnsi="Tahoma" w:cs="Tahoma"/>
          <w:lang w:val="el-GR"/>
        </w:rPr>
        <w:t>.</w:t>
      </w:r>
      <w:r w:rsidR="00711294" w:rsidRPr="00EB0B1A">
        <w:rPr>
          <w:rFonts w:ascii="Tahoma" w:hAnsi="Tahoma" w:cs="Tahoma"/>
          <w:lang w:val="el-GR"/>
        </w:rPr>
        <w:t xml:space="preserve"> </w:t>
      </w:r>
    </w:p>
    <w:p w14:paraId="606512E6" w14:textId="7B98DE00" w:rsidR="00EB0B1A" w:rsidRDefault="00EB0B1A" w:rsidP="00EE7D6B">
      <w:pPr>
        <w:spacing w:line="360" w:lineRule="auto"/>
        <w:rPr>
          <w:rFonts w:ascii="Tahoma" w:hAnsi="Tahoma" w:cs="Tahoma"/>
          <w:bCs/>
          <w:color w:val="auto"/>
          <w:lang w:val="el-GR"/>
        </w:rPr>
      </w:pPr>
      <w:bookmarkStart w:id="15" w:name="_Hlk191325564"/>
      <w:r w:rsidRPr="00EB0B1A">
        <w:rPr>
          <w:rFonts w:ascii="Tahoma" w:hAnsi="Tahoma" w:cs="Tahoma"/>
          <w:bCs/>
          <w:lang w:val="el-GR"/>
        </w:rPr>
        <w:t xml:space="preserve">•   Θα </w:t>
      </w:r>
      <w:r w:rsidR="00557E9E" w:rsidRPr="00EB0B1A">
        <w:rPr>
          <w:rFonts w:ascii="Tahoma" w:hAnsi="Tahoma" w:cs="Tahoma"/>
          <w:bCs/>
          <w:color w:val="auto"/>
          <w:lang w:val="el-GR"/>
        </w:rPr>
        <w:t xml:space="preserve"> </w:t>
      </w:r>
      <w:bookmarkEnd w:id="15"/>
      <w:r w:rsidRPr="00EB0B1A">
        <w:rPr>
          <w:rFonts w:ascii="Tahoma" w:hAnsi="Tahoma" w:cs="Tahoma"/>
          <w:bCs/>
          <w:color w:val="auto"/>
          <w:lang w:val="el-GR"/>
        </w:rPr>
        <w:t xml:space="preserve">γίνει επίχριση της προεξοχής της στέγης της πρόσοψης </w:t>
      </w:r>
      <w:r w:rsidR="00F952A0">
        <w:rPr>
          <w:rFonts w:ascii="Tahoma" w:hAnsi="Tahoma" w:cs="Tahoma"/>
          <w:bCs/>
          <w:color w:val="auto"/>
          <w:lang w:val="el-GR"/>
        </w:rPr>
        <w:t xml:space="preserve">(επιφάνεια πλάτους 1.40 μ) </w:t>
      </w:r>
      <w:r w:rsidRPr="00EB0B1A">
        <w:rPr>
          <w:rFonts w:ascii="Tahoma" w:hAnsi="Tahoma" w:cs="Tahoma"/>
          <w:bCs/>
          <w:color w:val="auto"/>
          <w:lang w:val="el-GR"/>
        </w:rPr>
        <w:t xml:space="preserve">σε όλο το μήκος αυτής (39.35 μ) με </w:t>
      </w:r>
      <w:proofErr w:type="spellStart"/>
      <w:r w:rsidRPr="00EB0B1A">
        <w:rPr>
          <w:rFonts w:ascii="Tahoma" w:hAnsi="Tahoma" w:cs="Tahoma"/>
          <w:bCs/>
          <w:color w:val="auto"/>
          <w:lang w:val="el-GR"/>
        </w:rPr>
        <w:t>αντιρηγματικό</w:t>
      </w:r>
      <w:proofErr w:type="spellEnd"/>
      <w:r w:rsidRPr="00EB0B1A">
        <w:rPr>
          <w:rFonts w:ascii="Tahoma" w:hAnsi="Tahoma" w:cs="Tahoma"/>
          <w:bCs/>
          <w:color w:val="auto"/>
          <w:lang w:val="el-GR"/>
        </w:rPr>
        <w:t xml:space="preserve"> σοβά</w:t>
      </w:r>
      <w:r w:rsidRPr="00EB0B1A">
        <w:rPr>
          <w:lang w:val="el-GR"/>
        </w:rPr>
        <w:t xml:space="preserve"> </w:t>
      </w:r>
      <w:r w:rsidRPr="00EB0B1A">
        <w:rPr>
          <w:rFonts w:ascii="Tahoma" w:hAnsi="Tahoma" w:cs="Tahoma"/>
          <w:bCs/>
          <w:color w:val="auto"/>
          <w:lang w:val="el-GR"/>
        </w:rPr>
        <w:t>λευκής απόχρωσης.</w:t>
      </w:r>
      <w:r w:rsidR="00B801D2">
        <w:rPr>
          <w:rFonts w:ascii="Tahoma" w:hAnsi="Tahoma" w:cs="Tahoma"/>
          <w:bCs/>
          <w:color w:val="auto"/>
          <w:lang w:val="el-GR"/>
        </w:rPr>
        <w:t xml:space="preserve"> Στα σημεία που παρατηρούνται οξειδώσεις του οπλισμού </w:t>
      </w:r>
      <w:proofErr w:type="spellStart"/>
      <w:r w:rsidR="00B801D2">
        <w:rPr>
          <w:rFonts w:ascii="Tahoma" w:hAnsi="Tahoma" w:cs="Tahoma"/>
          <w:bCs/>
          <w:color w:val="auto"/>
          <w:lang w:val="el-GR"/>
        </w:rPr>
        <w:t>πρίν</w:t>
      </w:r>
      <w:proofErr w:type="spellEnd"/>
      <w:r w:rsidR="00B801D2">
        <w:rPr>
          <w:rFonts w:ascii="Tahoma" w:hAnsi="Tahoma" w:cs="Tahoma"/>
          <w:bCs/>
          <w:color w:val="auto"/>
          <w:lang w:val="el-GR"/>
        </w:rPr>
        <w:t xml:space="preserve"> την εφαρμογή του αντιρηγματικού σοβά, θα γίνει καθαρισμός, απομάκρυνση των σαθρών επικαλύψεων και επάλειψη αυτού με αναστολέα διάβρωσης.</w:t>
      </w:r>
    </w:p>
    <w:p w14:paraId="5A0050D6" w14:textId="6C7EC026" w:rsidR="009E3F8D" w:rsidRDefault="009E3F8D" w:rsidP="00EE7D6B">
      <w:pPr>
        <w:spacing w:line="360" w:lineRule="auto"/>
        <w:rPr>
          <w:rFonts w:ascii="Tahoma" w:hAnsi="Tahoma" w:cs="Tahoma"/>
          <w:bCs/>
          <w:color w:val="auto"/>
          <w:lang w:val="el-GR"/>
        </w:rPr>
      </w:pPr>
      <w:r w:rsidRPr="00EB0B1A">
        <w:rPr>
          <w:rFonts w:ascii="Tahoma" w:hAnsi="Tahoma" w:cs="Tahoma"/>
          <w:bCs/>
          <w:lang w:val="el-GR"/>
        </w:rPr>
        <w:t xml:space="preserve">•   Θα </w:t>
      </w:r>
      <w:r w:rsidRPr="00EB0B1A">
        <w:rPr>
          <w:rFonts w:ascii="Tahoma" w:hAnsi="Tahoma" w:cs="Tahoma"/>
          <w:bCs/>
          <w:color w:val="auto"/>
          <w:lang w:val="el-GR"/>
        </w:rPr>
        <w:t>γίνει επίχριση</w:t>
      </w:r>
      <w:r>
        <w:rPr>
          <w:rFonts w:ascii="Tahoma" w:hAnsi="Tahoma" w:cs="Tahoma"/>
          <w:bCs/>
          <w:color w:val="auto"/>
          <w:lang w:val="el-GR"/>
        </w:rPr>
        <w:t xml:space="preserve"> όλης της δυτικής πλευράς του κτιρίου (πλευρά μήκους 11.29 μ) με </w:t>
      </w:r>
      <w:proofErr w:type="spellStart"/>
      <w:r>
        <w:rPr>
          <w:rFonts w:ascii="Tahoma" w:hAnsi="Tahoma" w:cs="Tahoma"/>
          <w:bCs/>
          <w:color w:val="auto"/>
          <w:lang w:val="el-GR"/>
        </w:rPr>
        <w:t>αντιρηγματικό</w:t>
      </w:r>
      <w:proofErr w:type="spellEnd"/>
      <w:r>
        <w:rPr>
          <w:rFonts w:ascii="Tahoma" w:hAnsi="Tahoma" w:cs="Tahoma"/>
          <w:bCs/>
          <w:color w:val="auto"/>
          <w:lang w:val="el-GR"/>
        </w:rPr>
        <w:t xml:space="preserve"> σοβά</w:t>
      </w:r>
      <w:r w:rsidR="00A64334" w:rsidRPr="00A64334">
        <w:rPr>
          <w:lang w:val="el-GR"/>
        </w:rPr>
        <w:t xml:space="preserve"> </w:t>
      </w:r>
      <w:r w:rsidR="00A64334" w:rsidRPr="00A64334">
        <w:rPr>
          <w:rFonts w:ascii="Tahoma" w:hAnsi="Tahoma" w:cs="Tahoma"/>
          <w:bCs/>
          <w:color w:val="auto"/>
          <w:lang w:val="el-GR"/>
        </w:rPr>
        <w:t xml:space="preserve">απόχρωσης επιλογής της Υπηρεσίας. </w:t>
      </w:r>
      <w:r>
        <w:rPr>
          <w:rFonts w:ascii="Tahoma" w:hAnsi="Tahoma" w:cs="Tahoma"/>
          <w:bCs/>
          <w:color w:val="auto"/>
          <w:lang w:val="el-GR"/>
        </w:rPr>
        <w:t xml:space="preserve"> </w:t>
      </w:r>
      <w:r w:rsidRPr="00EB0B1A">
        <w:rPr>
          <w:rFonts w:ascii="Tahoma" w:hAnsi="Tahoma" w:cs="Tahoma"/>
          <w:bCs/>
          <w:color w:val="auto"/>
          <w:lang w:val="el-GR"/>
        </w:rPr>
        <w:t xml:space="preserve"> </w:t>
      </w:r>
    </w:p>
    <w:p w14:paraId="5F33843D" w14:textId="77777777" w:rsidR="00EB0B1A"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Οι εργασίες του αντιρρηγματικού σοβά περιλαμβάνουν: </w:t>
      </w:r>
    </w:p>
    <w:p w14:paraId="60666CFC" w14:textId="7E7A5EC3" w:rsidR="00EB0B1A" w:rsidRPr="00994409" w:rsidRDefault="00EB0B1A" w:rsidP="00EB0B1A">
      <w:pPr>
        <w:spacing w:line="360" w:lineRule="auto"/>
        <w:rPr>
          <w:rFonts w:ascii="Tahoma" w:hAnsi="Tahoma" w:cs="Tahoma"/>
          <w:szCs w:val="22"/>
          <w:lang w:val="el-GR"/>
        </w:rPr>
      </w:pPr>
      <w:r>
        <w:rPr>
          <w:rFonts w:ascii="Tahoma" w:hAnsi="Tahoma" w:cs="Tahoma"/>
          <w:szCs w:val="22"/>
          <w:lang w:val="el-GR"/>
        </w:rPr>
        <w:t>- Απομάκρυνση των σαθρών επιχρισμάτων.</w:t>
      </w:r>
    </w:p>
    <w:p w14:paraId="5664F85E" w14:textId="77777777"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 Καθαρισμός με υδροβολή υψηλής πιέσεως των επιφανειών για απομάκρυνση των παλαιών χρωμάτων.  </w:t>
      </w:r>
    </w:p>
    <w:p w14:paraId="7A9910AD" w14:textId="77777777"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  Εφαρμογή σε όλη την επιφάνεια τροποποιημένου τσιμεντοειδούς υποστρώματος ενισχυτικού επιχρίσματος οπλισμού και εμποτισμού υαλοπλέγματος τύπου </w:t>
      </w:r>
      <w:proofErr w:type="spellStart"/>
      <w:r w:rsidRPr="00994409">
        <w:rPr>
          <w:rFonts w:ascii="Tahoma" w:hAnsi="Tahoma" w:cs="Tahoma"/>
          <w:szCs w:val="22"/>
          <w:lang w:val="el-GR"/>
        </w:rPr>
        <w:t>sto</w:t>
      </w:r>
      <w:proofErr w:type="spellEnd"/>
      <w:r w:rsidRPr="00994409">
        <w:rPr>
          <w:rFonts w:ascii="Tahoma" w:hAnsi="Tahoma" w:cs="Tahoma"/>
          <w:szCs w:val="22"/>
          <w:lang w:val="el-GR"/>
        </w:rPr>
        <w:t xml:space="preserve"> </w:t>
      </w:r>
      <w:proofErr w:type="spellStart"/>
      <w:r w:rsidRPr="00994409">
        <w:rPr>
          <w:rFonts w:ascii="Tahoma" w:hAnsi="Tahoma" w:cs="Tahoma"/>
          <w:szCs w:val="22"/>
          <w:lang w:val="el-GR"/>
        </w:rPr>
        <w:t>levell</w:t>
      </w:r>
      <w:proofErr w:type="spellEnd"/>
      <w:r w:rsidRPr="00994409">
        <w:rPr>
          <w:rFonts w:ascii="Tahoma" w:hAnsi="Tahoma" w:cs="Tahoma"/>
          <w:szCs w:val="22"/>
          <w:lang w:val="el-GR"/>
        </w:rPr>
        <w:t xml:space="preserve"> </w:t>
      </w:r>
      <w:proofErr w:type="spellStart"/>
      <w:r w:rsidRPr="00994409">
        <w:rPr>
          <w:rFonts w:ascii="Tahoma" w:hAnsi="Tahoma" w:cs="Tahoma"/>
          <w:szCs w:val="22"/>
          <w:lang w:val="el-GR"/>
        </w:rPr>
        <w:t>Duo</w:t>
      </w:r>
      <w:proofErr w:type="spellEnd"/>
      <w:r w:rsidRPr="00994409">
        <w:rPr>
          <w:rFonts w:ascii="Tahoma" w:hAnsi="Tahoma" w:cs="Tahoma"/>
          <w:szCs w:val="22"/>
          <w:lang w:val="el-GR"/>
        </w:rPr>
        <w:t xml:space="preserve"> </w:t>
      </w:r>
      <w:proofErr w:type="spellStart"/>
      <w:r w:rsidRPr="00994409">
        <w:rPr>
          <w:rFonts w:ascii="Tahoma" w:hAnsi="Tahoma" w:cs="Tahoma"/>
          <w:szCs w:val="22"/>
          <w:lang w:val="el-GR"/>
        </w:rPr>
        <w:t>plus</w:t>
      </w:r>
      <w:proofErr w:type="spellEnd"/>
      <w:r w:rsidRPr="00994409">
        <w:rPr>
          <w:rFonts w:ascii="Tahoma" w:hAnsi="Tahoma" w:cs="Tahoma"/>
          <w:szCs w:val="22"/>
          <w:lang w:val="el-GR"/>
        </w:rPr>
        <w:t>.</w:t>
      </w:r>
    </w:p>
    <w:p w14:paraId="5D21B794" w14:textId="3792602B"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  Διάστρωση ενισχυτικού υαλοπλέγματος υψηλών αντοχών, ανθεκτικού στα αλκάλια, υαλόπλεγμα 160 γραμμ./m2, διάκενου 5Χ5χιλ, τύπου </w:t>
      </w:r>
      <w:proofErr w:type="spellStart"/>
      <w:r w:rsidRPr="00994409">
        <w:rPr>
          <w:rFonts w:ascii="Tahoma" w:hAnsi="Tahoma" w:cs="Tahoma"/>
          <w:szCs w:val="22"/>
          <w:lang w:val="el-GR"/>
        </w:rPr>
        <w:t>sto</w:t>
      </w:r>
      <w:proofErr w:type="spellEnd"/>
      <w:r w:rsidRPr="00994409">
        <w:rPr>
          <w:rFonts w:ascii="Tahoma" w:hAnsi="Tahoma" w:cs="Tahoma"/>
          <w:szCs w:val="22"/>
          <w:lang w:val="el-GR"/>
        </w:rPr>
        <w:t xml:space="preserve"> </w:t>
      </w:r>
      <w:proofErr w:type="spellStart"/>
      <w:r w:rsidRPr="00994409">
        <w:rPr>
          <w:rFonts w:ascii="Tahoma" w:hAnsi="Tahoma" w:cs="Tahoma"/>
          <w:szCs w:val="22"/>
          <w:lang w:val="el-GR"/>
        </w:rPr>
        <w:t>glassfibre</w:t>
      </w:r>
      <w:proofErr w:type="spellEnd"/>
      <w:r w:rsidRPr="00994409">
        <w:rPr>
          <w:rFonts w:ascii="Tahoma" w:hAnsi="Tahoma" w:cs="Tahoma"/>
          <w:szCs w:val="22"/>
          <w:lang w:val="el-GR"/>
        </w:rPr>
        <w:t xml:space="preserve"> </w:t>
      </w:r>
      <w:proofErr w:type="spellStart"/>
      <w:r w:rsidRPr="00994409">
        <w:rPr>
          <w:rFonts w:ascii="Tahoma" w:hAnsi="Tahoma" w:cs="Tahoma"/>
          <w:szCs w:val="22"/>
          <w:lang w:val="el-GR"/>
        </w:rPr>
        <w:t>Mesh</w:t>
      </w:r>
      <w:proofErr w:type="spellEnd"/>
      <w:r w:rsidRPr="00994409">
        <w:rPr>
          <w:rFonts w:ascii="Tahoma" w:hAnsi="Tahoma" w:cs="Tahoma"/>
          <w:szCs w:val="22"/>
          <w:lang w:val="el-GR"/>
        </w:rPr>
        <w:t xml:space="preserve"> f 110 cm, αγκυρωμένο με πλαστικά αγκύρια σε πυκνότητα 4 τεμ./m2.</w:t>
      </w:r>
    </w:p>
    <w:p w14:paraId="718C96FC" w14:textId="77777777"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Επάλειψη με αστάρι πρόσφυσης συμβατό με το τελικό επίχρισμα.</w:t>
      </w:r>
    </w:p>
    <w:p w14:paraId="398922CE" w14:textId="77777777"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  Διάστρωση τελικής επικάλυψης με λευκό οργανικό επίχρισμα τύπου </w:t>
      </w:r>
      <w:proofErr w:type="spellStart"/>
      <w:r w:rsidRPr="00994409">
        <w:rPr>
          <w:rFonts w:ascii="Tahoma" w:hAnsi="Tahoma" w:cs="Tahoma"/>
          <w:szCs w:val="22"/>
          <w:lang w:val="el-GR"/>
        </w:rPr>
        <w:t>stolit</w:t>
      </w:r>
      <w:proofErr w:type="spellEnd"/>
      <w:r w:rsidRPr="00994409">
        <w:rPr>
          <w:rFonts w:ascii="Tahoma" w:hAnsi="Tahoma" w:cs="Tahoma"/>
          <w:szCs w:val="22"/>
          <w:lang w:val="el-GR"/>
        </w:rPr>
        <w:t xml:space="preserve"> K/r/</w:t>
      </w:r>
      <w:proofErr w:type="spellStart"/>
      <w:r w:rsidRPr="00994409">
        <w:rPr>
          <w:rFonts w:ascii="Tahoma" w:hAnsi="Tahoma" w:cs="Tahoma"/>
          <w:szCs w:val="22"/>
          <w:lang w:val="el-GR"/>
        </w:rPr>
        <w:t>Mp</w:t>
      </w:r>
      <w:proofErr w:type="spellEnd"/>
      <w:r w:rsidRPr="00994409">
        <w:rPr>
          <w:rFonts w:ascii="Tahoma" w:hAnsi="Tahoma" w:cs="Tahoma"/>
          <w:szCs w:val="22"/>
          <w:lang w:val="el-GR"/>
        </w:rPr>
        <w:t xml:space="preserve"> με αυξημένες αντοχές σε θερμοκρασιακές μεταβολές, μηχανικές καταπονήσεις, άλγη και μύκητες, με κλάση αναφλεξιμότητας a2,s1,d0.</w:t>
      </w:r>
    </w:p>
    <w:p w14:paraId="5D0909FB" w14:textId="33347C5B" w:rsidR="00EB0B1A" w:rsidRPr="00994409" w:rsidRDefault="00EB0B1A" w:rsidP="00EB0B1A">
      <w:pPr>
        <w:spacing w:line="360" w:lineRule="auto"/>
        <w:rPr>
          <w:rFonts w:ascii="Tahoma" w:hAnsi="Tahoma" w:cs="Tahoma"/>
          <w:szCs w:val="22"/>
          <w:lang w:val="el-GR"/>
        </w:rPr>
      </w:pPr>
      <w:r w:rsidRPr="00994409">
        <w:rPr>
          <w:rFonts w:ascii="Tahoma" w:hAnsi="Tahoma" w:cs="Tahoma"/>
          <w:szCs w:val="22"/>
          <w:lang w:val="el-GR"/>
        </w:rPr>
        <w:t xml:space="preserve">Στο ανωτέρω σύστημα τοποθετούνται όλα τα απαραίτητα ειδικά τεμάχια, όπως τα γωνιακά πλαστικά πηχάκια ενίσχυσης </w:t>
      </w:r>
      <w:r w:rsidR="009E3F8D">
        <w:rPr>
          <w:rFonts w:ascii="Tahoma" w:hAnsi="Tahoma" w:cs="Tahoma"/>
          <w:szCs w:val="22"/>
          <w:lang w:val="el-GR"/>
        </w:rPr>
        <w:t xml:space="preserve">και ευθυγράμμισης </w:t>
      </w:r>
      <w:r w:rsidRPr="00994409">
        <w:rPr>
          <w:rFonts w:ascii="Tahoma" w:hAnsi="Tahoma" w:cs="Tahoma"/>
          <w:szCs w:val="22"/>
          <w:lang w:val="el-GR"/>
        </w:rPr>
        <w:t>των ακμών, οι νεροσταλλάκτες στο κάτω μέρος των πλακών, κλπ. σύμφωνα με τις οδηγίες του προμηθευτή.</w:t>
      </w:r>
    </w:p>
    <w:p w14:paraId="3ED0D786" w14:textId="77777777" w:rsidR="00EB0B1A" w:rsidRDefault="00EB0B1A" w:rsidP="00EB0B1A">
      <w:pPr>
        <w:spacing w:line="360" w:lineRule="auto"/>
        <w:rPr>
          <w:rFonts w:ascii="Tahoma" w:hAnsi="Tahoma" w:cs="Tahoma"/>
          <w:szCs w:val="22"/>
          <w:lang w:val="el-GR"/>
        </w:rPr>
      </w:pPr>
      <w:r w:rsidRPr="00994409">
        <w:rPr>
          <w:rFonts w:ascii="Tahoma" w:hAnsi="Tahoma" w:cs="Tahoma"/>
          <w:szCs w:val="22"/>
          <w:lang w:val="el-GR"/>
        </w:rPr>
        <w:t>Όλα τα υλικά θα πρέπει να συνοδεύονται από τις απαραίτητες αναγνωρισμένες εγγυήσεις και πιστοποιήσεις και θα εφαρμόζονται σύμφωνα με τις οδηγίες του προμηθευτή.</w:t>
      </w:r>
    </w:p>
    <w:p w14:paraId="45D91DFF" w14:textId="77777777" w:rsidR="00EB0B1A" w:rsidRPr="00EB0B1A" w:rsidRDefault="00EB0B1A" w:rsidP="00EE7D6B">
      <w:pPr>
        <w:spacing w:line="360" w:lineRule="auto"/>
        <w:rPr>
          <w:rFonts w:ascii="Tahoma" w:hAnsi="Tahoma" w:cs="Tahoma"/>
          <w:bCs/>
          <w:color w:val="auto"/>
          <w:lang w:val="el-GR"/>
        </w:rPr>
      </w:pPr>
    </w:p>
    <w:p w14:paraId="2A8A9195" w14:textId="24194BAA" w:rsidR="005546B7" w:rsidRPr="0099297B" w:rsidRDefault="005546B7" w:rsidP="005546B7">
      <w:pPr>
        <w:spacing w:line="360" w:lineRule="auto"/>
        <w:rPr>
          <w:rFonts w:ascii="Tahoma" w:hAnsi="Tahoma" w:cs="Tahoma"/>
          <w:b/>
          <w:lang w:val="el-GR"/>
        </w:rPr>
      </w:pPr>
      <w:bookmarkStart w:id="16" w:name="_Hlk179234946"/>
      <w:bookmarkStart w:id="17" w:name="_Hlk118736031"/>
      <w:r w:rsidRPr="0099297B">
        <w:rPr>
          <w:rFonts w:ascii="Tahoma" w:hAnsi="Tahoma" w:cs="Tahoma"/>
          <w:b/>
          <w:lang w:val="el-GR"/>
        </w:rPr>
        <w:t>2.</w:t>
      </w:r>
      <w:r>
        <w:rPr>
          <w:rFonts w:ascii="Tahoma" w:hAnsi="Tahoma" w:cs="Tahoma"/>
          <w:b/>
          <w:lang w:val="el-GR"/>
        </w:rPr>
        <w:t>5</w:t>
      </w:r>
      <w:r w:rsidRPr="0099297B">
        <w:rPr>
          <w:rFonts w:ascii="Tahoma" w:hAnsi="Tahoma" w:cs="Tahoma"/>
          <w:b/>
          <w:lang w:val="el-GR"/>
        </w:rPr>
        <w:t xml:space="preserve"> Αντικατάσταση καμινάδας </w:t>
      </w:r>
    </w:p>
    <w:p w14:paraId="20FFC611" w14:textId="4C2CB02C" w:rsidR="005546B7" w:rsidRPr="0099297B" w:rsidRDefault="005546B7" w:rsidP="005546B7">
      <w:pPr>
        <w:spacing w:line="360" w:lineRule="auto"/>
        <w:rPr>
          <w:rFonts w:ascii="Tahoma" w:hAnsi="Tahoma" w:cs="Tahoma"/>
          <w:bCs/>
          <w:lang w:val="el-GR"/>
        </w:rPr>
      </w:pPr>
      <w:r w:rsidRPr="0099297B">
        <w:rPr>
          <w:rFonts w:ascii="Tahoma" w:hAnsi="Tahoma" w:cs="Tahoma"/>
          <w:bCs/>
          <w:lang w:val="el-GR"/>
        </w:rPr>
        <w:t xml:space="preserve">Θα αντικατασταθεί η καμινάδα του λεβητοστασίου </w:t>
      </w:r>
      <w:r>
        <w:rPr>
          <w:rFonts w:ascii="Tahoma" w:hAnsi="Tahoma" w:cs="Tahoma"/>
          <w:bCs/>
          <w:lang w:val="el-GR"/>
        </w:rPr>
        <w:t xml:space="preserve">συνολικού </w:t>
      </w:r>
      <w:r w:rsidRPr="0099297B">
        <w:rPr>
          <w:rFonts w:ascii="Tahoma" w:hAnsi="Tahoma" w:cs="Tahoma"/>
          <w:bCs/>
          <w:lang w:val="el-GR"/>
        </w:rPr>
        <w:t xml:space="preserve">ύψους </w:t>
      </w:r>
      <w:r>
        <w:rPr>
          <w:rFonts w:ascii="Tahoma" w:hAnsi="Tahoma" w:cs="Tahoma"/>
          <w:bCs/>
          <w:lang w:val="el-GR"/>
        </w:rPr>
        <w:t>11</w:t>
      </w:r>
      <w:r w:rsidRPr="0099297B">
        <w:rPr>
          <w:rFonts w:ascii="Tahoma" w:hAnsi="Tahoma" w:cs="Tahoma"/>
          <w:bCs/>
          <w:lang w:val="el-GR"/>
        </w:rPr>
        <w:t>.</w:t>
      </w:r>
      <w:r>
        <w:rPr>
          <w:rFonts w:ascii="Tahoma" w:hAnsi="Tahoma" w:cs="Tahoma"/>
          <w:bCs/>
          <w:lang w:val="el-GR"/>
        </w:rPr>
        <w:t>0</w:t>
      </w:r>
      <w:r w:rsidRPr="0099297B">
        <w:rPr>
          <w:rFonts w:ascii="Tahoma" w:hAnsi="Tahoma" w:cs="Tahoma"/>
          <w:bCs/>
          <w:lang w:val="el-GR"/>
        </w:rPr>
        <w:t xml:space="preserve">0 μ, αποξηλώνοντας την υπάρχουσα διατομής 30Χ30 μέχρι τον καπναγωγό. </w:t>
      </w:r>
    </w:p>
    <w:p w14:paraId="0F5E31DA" w14:textId="77777777" w:rsidR="005546B7" w:rsidRPr="0099297B" w:rsidRDefault="005546B7" w:rsidP="005546B7">
      <w:pPr>
        <w:spacing w:line="360" w:lineRule="auto"/>
        <w:rPr>
          <w:rFonts w:ascii="Tahoma" w:hAnsi="Tahoma" w:cs="Tahoma"/>
          <w:bCs/>
          <w:lang w:val="el-GR"/>
        </w:rPr>
      </w:pPr>
      <w:r w:rsidRPr="0099297B">
        <w:rPr>
          <w:rFonts w:ascii="Tahoma" w:hAnsi="Tahoma" w:cs="Tahoma"/>
          <w:bCs/>
          <w:lang w:val="el-GR"/>
        </w:rPr>
        <w:t xml:space="preserve">Η νέα καμινάδα θα είναι ανοξείδωτη διατομής Φ300, διπλού τοιχώματος με μόνωση </w:t>
      </w:r>
      <w:proofErr w:type="spellStart"/>
      <w:r w:rsidRPr="0099297B">
        <w:rPr>
          <w:rFonts w:ascii="Tahoma" w:hAnsi="Tahoma" w:cs="Tahoma"/>
          <w:bCs/>
          <w:lang w:val="el-GR"/>
        </w:rPr>
        <w:t>κεραμοβάμβακα</w:t>
      </w:r>
      <w:proofErr w:type="spellEnd"/>
      <w:r w:rsidRPr="0099297B">
        <w:rPr>
          <w:rFonts w:ascii="Tahoma" w:hAnsi="Tahoma" w:cs="Tahoma"/>
          <w:bCs/>
          <w:lang w:val="el-GR"/>
        </w:rPr>
        <w:t xml:space="preserve"> πάχους 25 mm και βάρους 96 kg/m3, στερεωμένη επί του τοίχου ανά 1 μ. με ανοξείδωτα κολλάρα και ανοξείδωτες βίδες.</w:t>
      </w:r>
    </w:p>
    <w:p w14:paraId="2BAB2A19" w14:textId="5F3A68BE" w:rsidR="005546B7" w:rsidRPr="0099297B" w:rsidRDefault="005546B7" w:rsidP="005546B7">
      <w:pPr>
        <w:spacing w:line="360" w:lineRule="auto"/>
        <w:rPr>
          <w:rFonts w:ascii="Tahoma" w:hAnsi="Tahoma" w:cs="Tahoma"/>
          <w:bCs/>
          <w:lang w:val="el-GR"/>
        </w:rPr>
      </w:pPr>
      <w:r w:rsidRPr="0099297B">
        <w:rPr>
          <w:rFonts w:ascii="Tahoma" w:hAnsi="Tahoma" w:cs="Tahoma"/>
          <w:bCs/>
          <w:lang w:val="el-GR"/>
        </w:rPr>
        <w:lastRenderedPageBreak/>
        <w:t xml:space="preserve"> Θα είναι </w:t>
      </w:r>
      <w:proofErr w:type="spellStart"/>
      <w:r w:rsidRPr="0099297B">
        <w:rPr>
          <w:rFonts w:ascii="Tahoma" w:hAnsi="Tahoma" w:cs="Tahoma"/>
          <w:bCs/>
          <w:lang w:val="el-GR"/>
        </w:rPr>
        <w:t>συναρμολογούμενη</w:t>
      </w:r>
      <w:proofErr w:type="spellEnd"/>
      <w:r w:rsidRPr="0099297B">
        <w:rPr>
          <w:rFonts w:ascii="Tahoma" w:hAnsi="Tahoma" w:cs="Tahoma"/>
          <w:bCs/>
          <w:lang w:val="el-GR"/>
        </w:rPr>
        <w:t xml:space="preserve"> από τεμάχια μήκους ενός μέτρου κατασκευασμένα από ανοξείδωτο </w:t>
      </w:r>
      <w:proofErr w:type="spellStart"/>
      <w:r w:rsidRPr="0099297B">
        <w:rPr>
          <w:rFonts w:ascii="Tahoma" w:hAnsi="Tahoma" w:cs="Tahoma"/>
          <w:bCs/>
          <w:lang w:val="el-GR"/>
        </w:rPr>
        <w:t>αντιμαγνητικό</w:t>
      </w:r>
      <w:proofErr w:type="spellEnd"/>
      <w:r w:rsidRPr="0099297B">
        <w:rPr>
          <w:rFonts w:ascii="Tahoma" w:hAnsi="Tahoma" w:cs="Tahoma"/>
          <w:bCs/>
          <w:lang w:val="el-GR"/>
        </w:rPr>
        <w:t xml:space="preserve"> χάλυβα (EN1.4301) AISI 304 BA πάχους 0.40 mm με αυτογενή συγκόλληση, με χρήση των ειδικών ανοξείδωτων σφικτήρων για πλήρη στεγανοποίηση με χρήση της ειδικής φλάντζας </w:t>
      </w:r>
      <w:proofErr w:type="spellStart"/>
      <w:r w:rsidRPr="0099297B">
        <w:rPr>
          <w:rFonts w:ascii="Tahoma" w:hAnsi="Tahoma" w:cs="Tahoma"/>
          <w:bCs/>
          <w:lang w:val="el-GR"/>
        </w:rPr>
        <w:t>θερμοσιλικόνης</w:t>
      </w:r>
      <w:proofErr w:type="spellEnd"/>
      <w:r w:rsidRPr="0099297B">
        <w:rPr>
          <w:rFonts w:ascii="Tahoma" w:hAnsi="Tahoma" w:cs="Tahoma"/>
          <w:bCs/>
          <w:lang w:val="el-GR"/>
        </w:rPr>
        <w:t xml:space="preserve"> 200 °C, θα φέρει προέκταση </w:t>
      </w:r>
      <w:r>
        <w:rPr>
          <w:rFonts w:ascii="Tahoma" w:hAnsi="Tahoma" w:cs="Tahoma"/>
          <w:bCs/>
          <w:lang w:val="el-GR"/>
        </w:rPr>
        <w:t xml:space="preserve">με ανοξείδωτο ειδικό τεμάχιο Τ </w:t>
      </w:r>
      <w:r w:rsidRPr="0099297B">
        <w:rPr>
          <w:rFonts w:ascii="Tahoma" w:hAnsi="Tahoma" w:cs="Tahoma"/>
          <w:bCs/>
          <w:lang w:val="el-GR"/>
        </w:rPr>
        <w:t xml:space="preserve">για απορροή συμπυκνωμάτων και στην </w:t>
      </w:r>
      <w:r>
        <w:rPr>
          <w:rFonts w:ascii="Tahoma" w:hAnsi="Tahoma" w:cs="Tahoma"/>
          <w:bCs/>
          <w:lang w:val="el-GR"/>
        </w:rPr>
        <w:t xml:space="preserve">άνω </w:t>
      </w:r>
      <w:r w:rsidRPr="0099297B">
        <w:rPr>
          <w:rFonts w:ascii="Tahoma" w:hAnsi="Tahoma" w:cs="Tahoma"/>
          <w:bCs/>
          <w:lang w:val="el-GR"/>
        </w:rPr>
        <w:t xml:space="preserve">απόληξη θα τοποθετηθεί ανοξείδωτο καπέλο τύπου παγόδας. </w:t>
      </w:r>
    </w:p>
    <w:p w14:paraId="607AD9DF" w14:textId="0C565DA7" w:rsidR="005546B7" w:rsidRDefault="005546B7" w:rsidP="005546B7">
      <w:pPr>
        <w:spacing w:line="360" w:lineRule="auto"/>
        <w:rPr>
          <w:rFonts w:ascii="Tahoma" w:hAnsi="Tahoma" w:cs="Tahoma"/>
          <w:bCs/>
          <w:lang w:val="el-GR"/>
        </w:rPr>
      </w:pPr>
      <w:r w:rsidRPr="0099297B">
        <w:rPr>
          <w:rFonts w:ascii="Tahoma" w:hAnsi="Tahoma" w:cs="Tahoma"/>
          <w:bCs/>
          <w:lang w:val="el-GR"/>
        </w:rPr>
        <w:t>Η καθαίρεση της υπάρχουσας καμινάδας</w:t>
      </w:r>
      <w:r>
        <w:rPr>
          <w:rFonts w:ascii="Tahoma" w:hAnsi="Tahoma" w:cs="Tahoma"/>
          <w:bCs/>
          <w:lang w:val="el-GR"/>
        </w:rPr>
        <w:t xml:space="preserve"> </w:t>
      </w:r>
      <w:r w:rsidRPr="0099297B">
        <w:rPr>
          <w:rFonts w:ascii="Tahoma" w:hAnsi="Tahoma" w:cs="Tahoma"/>
          <w:bCs/>
          <w:lang w:val="el-GR"/>
        </w:rPr>
        <w:t xml:space="preserve">καθώς και η διαχείριση των </w:t>
      </w:r>
      <w:proofErr w:type="spellStart"/>
      <w:r w:rsidRPr="0099297B">
        <w:rPr>
          <w:rFonts w:ascii="Tahoma" w:hAnsi="Tahoma" w:cs="Tahoma"/>
          <w:bCs/>
          <w:lang w:val="el-GR"/>
        </w:rPr>
        <w:t>απορριμάτων</w:t>
      </w:r>
      <w:proofErr w:type="spellEnd"/>
      <w:r w:rsidRPr="0099297B">
        <w:rPr>
          <w:rFonts w:ascii="Tahoma" w:hAnsi="Tahoma" w:cs="Tahoma"/>
          <w:bCs/>
          <w:lang w:val="el-GR"/>
        </w:rPr>
        <w:t xml:space="preserve"> (ΑΕΚΚ) αυτής θα γίνει από </w:t>
      </w:r>
      <w:r w:rsidRPr="00EC089D">
        <w:rPr>
          <w:rFonts w:ascii="Tahoma" w:hAnsi="Tahoma" w:cs="Tahoma"/>
          <w:bCs/>
          <w:lang w:val="el-GR"/>
        </w:rPr>
        <w:t>πιστοποιημένο φορέα με το</w:t>
      </w:r>
      <w:r>
        <w:rPr>
          <w:rFonts w:ascii="Tahoma" w:hAnsi="Tahoma" w:cs="Tahoma"/>
          <w:bCs/>
          <w:lang w:val="el-GR"/>
        </w:rPr>
        <w:t>ν</w:t>
      </w:r>
      <w:r w:rsidRPr="00EC089D">
        <w:rPr>
          <w:rFonts w:ascii="Tahoma" w:hAnsi="Tahoma" w:cs="Tahoma"/>
          <w:bCs/>
          <w:lang w:val="el-GR"/>
        </w:rPr>
        <w:t xml:space="preserve"> οποίο θα συμβληθεί ο ανάδοχος. </w:t>
      </w:r>
    </w:p>
    <w:p w14:paraId="189E4F56" w14:textId="77777777" w:rsidR="005546B7" w:rsidRPr="00EC089D" w:rsidRDefault="005546B7" w:rsidP="005546B7">
      <w:pPr>
        <w:spacing w:line="360" w:lineRule="auto"/>
        <w:rPr>
          <w:rFonts w:ascii="Tahoma" w:hAnsi="Tahoma" w:cs="Tahoma"/>
          <w:bCs/>
          <w:lang w:val="el-GR"/>
        </w:rPr>
      </w:pPr>
    </w:p>
    <w:p w14:paraId="407F76CB" w14:textId="2D7C800C" w:rsidR="00737758" w:rsidRPr="00180847" w:rsidRDefault="00180847" w:rsidP="00180847">
      <w:pPr>
        <w:pStyle w:val="ListParagraph"/>
        <w:numPr>
          <w:ilvl w:val="1"/>
          <w:numId w:val="42"/>
        </w:numPr>
        <w:spacing w:line="360" w:lineRule="auto"/>
        <w:rPr>
          <w:rFonts w:ascii="Tahoma" w:hAnsi="Tahoma" w:cs="Tahoma"/>
          <w:b/>
        </w:rPr>
      </w:pPr>
      <w:bookmarkStart w:id="18" w:name="_Hlk179235006"/>
      <w:bookmarkEnd w:id="16"/>
      <w:r w:rsidRPr="00180847">
        <w:rPr>
          <w:rFonts w:ascii="Tahoma" w:hAnsi="Tahoma" w:cs="Tahoma"/>
          <w:b/>
        </w:rPr>
        <w:t>Επι</w:t>
      </w:r>
      <w:r w:rsidR="00DE5B26" w:rsidRPr="00180847">
        <w:rPr>
          <w:rFonts w:ascii="Tahoma" w:hAnsi="Tahoma" w:cs="Tahoma"/>
          <w:b/>
        </w:rPr>
        <w:t>σκευ</w:t>
      </w:r>
      <w:r w:rsidR="00737758" w:rsidRPr="00180847">
        <w:rPr>
          <w:rFonts w:ascii="Tahoma" w:hAnsi="Tahoma" w:cs="Tahoma"/>
          <w:b/>
        </w:rPr>
        <w:t>ή</w:t>
      </w:r>
      <w:r w:rsidR="00DE5B26" w:rsidRPr="00180847">
        <w:rPr>
          <w:rFonts w:ascii="Tahoma" w:hAnsi="Tahoma" w:cs="Tahoma"/>
          <w:b/>
        </w:rPr>
        <w:t xml:space="preserve"> αθλητικ</w:t>
      </w:r>
      <w:r w:rsidR="00737758" w:rsidRPr="00180847">
        <w:rPr>
          <w:rFonts w:ascii="Tahoma" w:hAnsi="Tahoma" w:cs="Tahoma"/>
          <w:b/>
        </w:rPr>
        <w:t>ού</w:t>
      </w:r>
      <w:r w:rsidR="00DE5B26" w:rsidRPr="00180847">
        <w:rPr>
          <w:rFonts w:ascii="Tahoma" w:hAnsi="Tahoma" w:cs="Tahoma"/>
          <w:b/>
        </w:rPr>
        <w:t xml:space="preserve"> δ</w:t>
      </w:r>
      <w:r w:rsidR="00737758" w:rsidRPr="00180847">
        <w:rPr>
          <w:rFonts w:ascii="Tahoma" w:hAnsi="Tahoma" w:cs="Tahoma"/>
          <w:b/>
        </w:rPr>
        <w:t>α</w:t>
      </w:r>
      <w:r w:rsidR="00DE5B26" w:rsidRPr="00180847">
        <w:rPr>
          <w:rFonts w:ascii="Tahoma" w:hAnsi="Tahoma" w:cs="Tahoma"/>
          <w:b/>
        </w:rPr>
        <w:t>π</w:t>
      </w:r>
      <w:r w:rsidR="00737758" w:rsidRPr="00180847">
        <w:rPr>
          <w:rFonts w:ascii="Tahoma" w:hAnsi="Tahoma" w:cs="Tahoma"/>
          <w:b/>
        </w:rPr>
        <w:t>έδου</w:t>
      </w:r>
      <w:r w:rsidRPr="00180847">
        <w:rPr>
          <w:rFonts w:ascii="Tahoma" w:hAnsi="Tahoma" w:cs="Tahoma"/>
          <w:b/>
        </w:rPr>
        <w:t xml:space="preserve"> γηπέδου μπάσκετ</w:t>
      </w:r>
    </w:p>
    <w:bookmarkEnd w:id="18"/>
    <w:p w14:paraId="2C2E4DDC" w14:textId="5A7EAC03" w:rsidR="00ED197B" w:rsidRPr="00180847" w:rsidRDefault="00737758" w:rsidP="00737758">
      <w:pPr>
        <w:pStyle w:val="ListParagraph"/>
        <w:spacing w:line="360" w:lineRule="auto"/>
        <w:rPr>
          <w:rFonts w:ascii="Tahoma" w:hAnsi="Tahoma" w:cs="Tahoma"/>
          <w:bCs/>
        </w:rPr>
      </w:pPr>
      <w:r w:rsidRPr="00180847">
        <w:rPr>
          <w:rFonts w:ascii="Tahoma" w:hAnsi="Tahoma" w:cs="Tahoma"/>
          <w:bCs/>
        </w:rPr>
        <w:t xml:space="preserve">Θα </w:t>
      </w:r>
      <w:proofErr w:type="spellStart"/>
      <w:r w:rsidR="00180847" w:rsidRPr="00180847">
        <w:rPr>
          <w:rFonts w:ascii="Tahoma" w:hAnsi="Tahoma" w:cs="Tahoma"/>
          <w:bCs/>
        </w:rPr>
        <w:t>επισκ</w:t>
      </w:r>
      <w:r w:rsidRPr="00180847">
        <w:rPr>
          <w:rFonts w:ascii="Tahoma" w:hAnsi="Tahoma" w:cs="Tahoma"/>
          <w:bCs/>
        </w:rPr>
        <w:t>ευστεί</w:t>
      </w:r>
      <w:proofErr w:type="spellEnd"/>
      <w:r w:rsidRPr="00180847">
        <w:rPr>
          <w:rFonts w:ascii="Tahoma" w:hAnsi="Tahoma" w:cs="Tahoma"/>
          <w:bCs/>
        </w:rPr>
        <w:t xml:space="preserve"> </w:t>
      </w:r>
      <w:r w:rsidR="00180847" w:rsidRPr="00180847">
        <w:rPr>
          <w:rFonts w:ascii="Tahoma" w:hAnsi="Tahoma" w:cs="Tahoma"/>
          <w:bCs/>
        </w:rPr>
        <w:t xml:space="preserve">το </w:t>
      </w:r>
      <w:r w:rsidRPr="00180847">
        <w:rPr>
          <w:rFonts w:ascii="Tahoma" w:hAnsi="Tahoma" w:cs="Tahoma"/>
          <w:bCs/>
        </w:rPr>
        <w:t xml:space="preserve">αθλητικό δάπεδο στην επιφάνεια </w:t>
      </w:r>
      <w:r w:rsidR="00180847" w:rsidRPr="00180847">
        <w:rPr>
          <w:rFonts w:ascii="Tahoma" w:hAnsi="Tahoma" w:cs="Tahoma"/>
          <w:bCs/>
        </w:rPr>
        <w:t xml:space="preserve">του γηπέδου μπάσκετ </w:t>
      </w:r>
      <w:r w:rsidRPr="00180847">
        <w:rPr>
          <w:rFonts w:ascii="Tahoma" w:hAnsi="Tahoma" w:cs="Tahoma"/>
          <w:bCs/>
        </w:rPr>
        <w:t>(</w:t>
      </w:r>
      <w:r w:rsidR="00180847" w:rsidRPr="00180847">
        <w:rPr>
          <w:rFonts w:ascii="Tahoma" w:hAnsi="Tahoma" w:cs="Tahoma"/>
          <w:bCs/>
        </w:rPr>
        <w:t>2</w:t>
      </w:r>
      <w:r w:rsidR="008108C4">
        <w:rPr>
          <w:rFonts w:ascii="Tahoma" w:hAnsi="Tahoma" w:cs="Tahoma"/>
          <w:bCs/>
        </w:rPr>
        <w:t>6</w:t>
      </w:r>
      <w:r w:rsidR="00180847" w:rsidRPr="00180847">
        <w:rPr>
          <w:rFonts w:ascii="Tahoma" w:hAnsi="Tahoma" w:cs="Tahoma"/>
          <w:bCs/>
        </w:rPr>
        <w:t>.00Χ1</w:t>
      </w:r>
      <w:r w:rsidR="008108C4">
        <w:rPr>
          <w:rFonts w:ascii="Tahoma" w:hAnsi="Tahoma" w:cs="Tahoma"/>
          <w:bCs/>
        </w:rPr>
        <w:t>5</w:t>
      </w:r>
      <w:r w:rsidR="00180847" w:rsidRPr="00180847">
        <w:rPr>
          <w:rFonts w:ascii="Tahoma" w:hAnsi="Tahoma" w:cs="Tahoma"/>
          <w:bCs/>
        </w:rPr>
        <w:t xml:space="preserve">.00 </w:t>
      </w:r>
      <w:r w:rsidRPr="00180847">
        <w:rPr>
          <w:rFonts w:ascii="Tahoma" w:hAnsi="Tahoma" w:cs="Tahoma"/>
          <w:bCs/>
        </w:rPr>
        <w:t>m</w:t>
      </w:r>
      <w:r w:rsidRPr="00180847">
        <w:rPr>
          <w:rFonts w:ascii="Tahoma" w:hAnsi="Tahoma" w:cs="Tahoma"/>
          <w:bCs/>
          <w:vertAlign w:val="superscript"/>
        </w:rPr>
        <w:t>2</w:t>
      </w:r>
      <w:r w:rsidRPr="00180847">
        <w:rPr>
          <w:rFonts w:ascii="Tahoma" w:hAnsi="Tahoma" w:cs="Tahoma"/>
          <w:bCs/>
        </w:rPr>
        <w:t xml:space="preserve">) και </w:t>
      </w:r>
      <w:r w:rsidR="00180847" w:rsidRPr="00180847">
        <w:rPr>
          <w:rFonts w:ascii="Tahoma" w:hAnsi="Tahoma" w:cs="Tahoma"/>
          <w:bCs/>
        </w:rPr>
        <w:t xml:space="preserve">προς </w:t>
      </w:r>
      <w:r w:rsidR="00DE5B26" w:rsidRPr="00180847">
        <w:rPr>
          <w:rFonts w:ascii="Tahoma" w:hAnsi="Tahoma" w:cs="Tahoma"/>
          <w:bCs/>
        </w:rPr>
        <w:t xml:space="preserve">τούτο </w:t>
      </w:r>
      <w:r w:rsidR="00F83CFF" w:rsidRPr="00180847">
        <w:rPr>
          <w:rFonts w:ascii="Tahoma" w:hAnsi="Tahoma" w:cs="Tahoma"/>
          <w:bCs/>
        </w:rPr>
        <w:t>θα εκτελεστούν οι παρακάτω εργασίες:</w:t>
      </w:r>
    </w:p>
    <w:p w14:paraId="0231D23C" w14:textId="490F00F0" w:rsidR="00180847" w:rsidRPr="00180847" w:rsidRDefault="00F83CFF" w:rsidP="005B18EA">
      <w:pPr>
        <w:pStyle w:val="ListParagraph"/>
        <w:numPr>
          <w:ilvl w:val="0"/>
          <w:numId w:val="40"/>
        </w:numPr>
        <w:spacing w:line="360" w:lineRule="auto"/>
        <w:rPr>
          <w:rFonts w:ascii="Tahoma" w:hAnsi="Tahoma" w:cs="Tahoma"/>
          <w:bCs/>
        </w:rPr>
      </w:pPr>
      <w:r w:rsidRPr="00180847">
        <w:rPr>
          <w:rFonts w:ascii="Tahoma" w:hAnsi="Tahoma" w:cs="Tahoma"/>
          <w:bCs/>
        </w:rPr>
        <w:t xml:space="preserve">Απόξεση </w:t>
      </w:r>
      <w:r w:rsidR="00180847" w:rsidRPr="00180847">
        <w:rPr>
          <w:rFonts w:ascii="Tahoma" w:hAnsi="Tahoma" w:cs="Tahoma"/>
          <w:bCs/>
        </w:rPr>
        <w:t>με μηχανικά μέσα της υπάρχουσας φθαρμένης επίστρωσης.</w:t>
      </w:r>
    </w:p>
    <w:p w14:paraId="66DCD484" w14:textId="330BEE6E" w:rsidR="00F83CFF" w:rsidRPr="00180847" w:rsidRDefault="00180847" w:rsidP="005B18EA">
      <w:pPr>
        <w:pStyle w:val="ListParagraph"/>
        <w:numPr>
          <w:ilvl w:val="0"/>
          <w:numId w:val="40"/>
        </w:numPr>
        <w:spacing w:line="360" w:lineRule="auto"/>
        <w:rPr>
          <w:rFonts w:ascii="Tahoma" w:hAnsi="Tahoma" w:cs="Tahoma"/>
          <w:bCs/>
        </w:rPr>
      </w:pPr>
      <w:r w:rsidRPr="00180847">
        <w:rPr>
          <w:rFonts w:ascii="Tahoma" w:hAnsi="Tahoma" w:cs="Tahoma"/>
          <w:bCs/>
        </w:rPr>
        <w:t xml:space="preserve">Καθαρισμός με υδροβολή όλης της επιφάνειας. </w:t>
      </w:r>
    </w:p>
    <w:p w14:paraId="32111871" w14:textId="18A2E169" w:rsidR="00F83CFF" w:rsidRPr="005B18EA" w:rsidRDefault="00180847" w:rsidP="005B18EA">
      <w:pPr>
        <w:pStyle w:val="ListParagraph"/>
        <w:numPr>
          <w:ilvl w:val="0"/>
          <w:numId w:val="40"/>
        </w:numPr>
        <w:spacing w:line="360" w:lineRule="auto"/>
        <w:rPr>
          <w:rFonts w:ascii="Tahoma" w:hAnsi="Tahoma" w:cs="Tahoma"/>
          <w:bCs/>
        </w:rPr>
      </w:pPr>
      <w:r>
        <w:rPr>
          <w:rFonts w:ascii="Tahoma" w:hAnsi="Tahoma" w:cs="Tahoma"/>
          <w:bCs/>
        </w:rPr>
        <w:t>Επάλειψ</w:t>
      </w:r>
      <w:r w:rsidR="00F83CFF" w:rsidRPr="00180847">
        <w:rPr>
          <w:rFonts w:ascii="Tahoma" w:hAnsi="Tahoma" w:cs="Tahoma"/>
          <w:bCs/>
        </w:rPr>
        <w:t xml:space="preserve">η </w:t>
      </w:r>
      <w:r w:rsidR="00F83CFF" w:rsidRPr="005B18EA">
        <w:rPr>
          <w:rFonts w:ascii="Tahoma" w:hAnsi="Tahoma" w:cs="Tahoma"/>
          <w:bCs/>
        </w:rPr>
        <w:t xml:space="preserve">της </w:t>
      </w:r>
      <w:r w:rsidRPr="005B18EA">
        <w:rPr>
          <w:rFonts w:ascii="Tahoma" w:hAnsi="Tahoma" w:cs="Tahoma"/>
          <w:bCs/>
        </w:rPr>
        <w:t>επιφάνειας</w:t>
      </w:r>
      <w:r w:rsidR="00F83CFF" w:rsidRPr="005B18EA">
        <w:rPr>
          <w:rFonts w:ascii="Tahoma" w:hAnsi="Tahoma" w:cs="Tahoma"/>
          <w:bCs/>
        </w:rPr>
        <w:t xml:space="preserve"> με </w:t>
      </w:r>
      <w:r w:rsidRPr="005B18EA">
        <w:rPr>
          <w:rFonts w:ascii="Tahoma" w:hAnsi="Tahoma" w:cs="Tahoma"/>
          <w:bCs/>
        </w:rPr>
        <w:t xml:space="preserve">ειδικό τσιμεντοειδές </w:t>
      </w:r>
      <w:r w:rsidR="00F83CFF" w:rsidRPr="005B18EA">
        <w:rPr>
          <w:rFonts w:ascii="Tahoma" w:hAnsi="Tahoma" w:cs="Tahoma"/>
          <w:bCs/>
        </w:rPr>
        <w:t xml:space="preserve">υλικό </w:t>
      </w:r>
      <w:r w:rsidRPr="005B18EA">
        <w:rPr>
          <w:rFonts w:ascii="Tahoma" w:hAnsi="Tahoma" w:cs="Tahoma"/>
          <w:bCs/>
        </w:rPr>
        <w:t xml:space="preserve">για την επιπέδωση και την </w:t>
      </w:r>
      <w:r w:rsidR="005B18EA" w:rsidRPr="005B18EA">
        <w:rPr>
          <w:rFonts w:ascii="Tahoma" w:hAnsi="Tahoma" w:cs="Tahoma"/>
          <w:bCs/>
        </w:rPr>
        <w:t>εξά</w:t>
      </w:r>
      <w:r w:rsidRPr="005B18EA">
        <w:rPr>
          <w:rFonts w:ascii="Tahoma" w:hAnsi="Tahoma" w:cs="Tahoma"/>
          <w:bCs/>
        </w:rPr>
        <w:t>λειψη των</w:t>
      </w:r>
      <w:r w:rsidR="00F83CFF" w:rsidRPr="005B18EA">
        <w:rPr>
          <w:rFonts w:ascii="Tahoma" w:hAnsi="Tahoma" w:cs="Tahoma"/>
          <w:bCs/>
        </w:rPr>
        <w:t xml:space="preserve"> κοιλ</w:t>
      </w:r>
      <w:r w:rsidRPr="005B18EA">
        <w:rPr>
          <w:rFonts w:ascii="Tahoma" w:hAnsi="Tahoma" w:cs="Tahoma"/>
          <w:bCs/>
        </w:rPr>
        <w:t>ω</w:t>
      </w:r>
      <w:r w:rsidR="00F83CFF" w:rsidRPr="005B18EA">
        <w:rPr>
          <w:rFonts w:ascii="Tahoma" w:hAnsi="Tahoma" w:cs="Tahoma"/>
          <w:bCs/>
        </w:rPr>
        <w:t>μ</w:t>
      </w:r>
      <w:r w:rsidRPr="005B18EA">
        <w:rPr>
          <w:rFonts w:ascii="Tahoma" w:hAnsi="Tahoma" w:cs="Tahoma"/>
          <w:bCs/>
        </w:rPr>
        <w:t>ά</w:t>
      </w:r>
      <w:r w:rsidR="00F83CFF" w:rsidRPr="005B18EA">
        <w:rPr>
          <w:rFonts w:ascii="Tahoma" w:hAnsi="Tahoma" w:cs="Tahoma"/>
          <w:bCs/>
        </w:rPr>
        <w:t>τ</w:t>
      </w:r>
      <w:r w:rsidRPr="005B18EA">
        <w:rPr>
          <w:rFonts w:ascii="Tahoma" w:hAnsi="Tahoma" w:cs="Tahoma"/>
          <w:bCs/>
        </w:rPr>
        <w:t>ων.</w:t>
      </w:r>
    </w:p>
    <w:p w14:paraId="3A414C14" w14:textId="1791977C" w:rsidR="00064D38" w:rsidRPr="005B18EA" w:rsidRDefault="00064D38" w:rsidP="005B18EA">
      <w:pPr>
        <w:pStyle w:val="ListParagraph"/>
        <w:numPr>
          <w:ilvl w:val="0"/>
          <w:numId w:val="40"/>
        </w:numPr>
        <w:spacing w:line="360" w:lineRule="auto"/>
        <w:rPr>
          <w:rFonts w:ascii="Tahoma" w:hAnsi="Tahoma" w:cs="Tahoma"/>
          <w:bCs/>
        </w:rPr>
      </w:pPr>
      <w:r w:rsidRPr="005B18EA">
        <w:rPr>
          <w:rFonts w:ascii="Tahoma" w:hAnsi="Tahoma" w:cs="Tahoma"/>
          <w:bCs/>
        </w:rPr>
        <w:t xml:space="preserve">Κατασκευή υποδοχών για τοποθέτηση των ορθοστατών </w:t>
      </w:r>
      <w:proofErr w:type="spellStart"/>
      <w:r w:rsidRPr="005B18EA">
        <w:rPr>
          <w:rFonts w:ascii="Tahoma" w:hAnsi="Tahoma" w:cs="Tahoma"/>
          <w:bCs/>
        </w:rPr>
        <w:t>βόλει</w:t>
      </w:r>
      <w:proofErr w:type="spellEnd"/>
      <w:r w:rsidRPr="005B18EA">
        <w:rPr>
          <w:rFonts w:ascii="Tahoma" w:hAnsi="Tahoma" w:cs="Tahoma"/>
          <w:bCs/>
        </w:rPr>
        <w:t>.</w:t>
      </w:r>
    </w:p>
    <w:p w14:paraId="2A90E670" w14:textId="2C0E297F" w:rsidR="00FD14F3" w:rsidRPr="005B18EA" w:rsidRDefault="00FD14F3" w:rsidP="005B18EA">
      <w:pPr>
        <w:pStyle w:val="ListParagraph"/>
        <w:numPr>
          <w:ilvl w:val="0"/>
          <w:numId w:val="40"/>
        </w:numPr>
        <w:spacing w:line="360" w:lineRule="auto"/>
        <w:rPr>
          <w:rFonts w:ascii="Tahoma" w:hAnsi="Tahoma" w:cs="Tahoma"/>
          <w:bCs/>
        </w:rPr>
      </w:pPr>
      <w:r w:rsidRPr="005B18EA">
        <w:rPr>
          <w:rFonts w:ascii="Tahoma" w:hAnsi="Tahoma" w:cs="Tahoma"/>
          <w:bCs/>
        </w:rPr>
        <w:t xml:space="preserve">Επίστρωση αθλητικού δαπέδου </w:t>
      </w:r>
      <w:r w:rsidR="00064D38" w:rsidRPr="005B18EA">
        <w:rPr>
          <w:rFonts w:ascii="Tahoma" w:hAnsi="Tahoma" w:cs="Tahoma"/>
          <w:bCs/>
        </w:rPr>
        <w:t xml:space="preserve">συνολικού πάχους 4 mm, </w:t>
      </w:r>
      <w:r w:rsidRPr="005B18EA">
        <w:rPr>
          <w:rFonts w:ascii="Tahoma" w:hAnsi="Tahoma" w:cs="Tahoma"/>
          <w:bCs/>
        </w:rPr>
        <w:t>που περιλαμβάνει:</w:t>
      </w:r>
    </w:p>
    <w:p w14:paraId="4CD380C9" w14:textId="3FBB7824" w:rsidR="00064D38" w:rsidRPr="00594251" w:rsidRDefault="00064D38" w:rsidP="005B18EA">
      <w:pPr>
        <w:pStyle w:val="ListParagraph"/>
        <w:spacing w:line="360" w:lineRule="auto"/>
        <w:rPr>
          <w:rFonts w:ascii="Tahoma" w:hAnsi="Tahoma" w:cs="Tahoma"/>
          <w:bCs/>
          <w:highlight w:val="yellow"/>
        </w:rPr>
      </w:pPr>
      <w:r w:rsidRPr="005B18EA">
        <w:rPr>
          <w:rFonts w:ascii="Tahoma" w:hAnsi="Tahoma" w:cs="Tahoma"/>
          <w:bCs/>
        </w:rPr>
        <w:t xml:space="preserve">•    Αντικραδασμικό </w:t>
      </w:r>
      <w:r w:rsidRPr="008108C4">
        <w:rPr>
          <w:rFonts w:ascii="Tahoma" w:hAnsi="Tahoma" w:cs="Tahoma"/>
          <w:bCs/>
        </w:rPr>
        <w:t xml:space="preserve">υπόστρωμα σε πάχος 2mm από SBR (τρίμμα καουτσούκ συνδεδεμένο με ειδικό πολυουρεθανικό υλικό ενός συστατικού) στην επιφάνεια του γηπέδου μπάσκετ </w:t>
      </w:r>
      <w:r w:rsidR="008108C4" w:rsidRPr="008108C4">
        <w:rPr>
          <w:rFonts w:ascii="Tahoma" w:hAnsi="Tahoma" w:cs="Tahoma"/>
          <w:bCs/>
        </w:rPr>
        <w:t xml:space="preserve">με </w:t>
      </w:r>
      <w:r w:rsidRPr="008108C4">
        <w:rPr>
          <w:rFonts w:ascii="Tahoma" w:hAnsi="Tahoma" w:cs="Tahoma"/>
          <w:bCs/>
        </w:rPr>
        <w:t>διαστάσε</w:t>
      </w:r>
      <w:r w:rsidR="008108C4" w:rsidRPr="008108C4">
        <w:rPr>
          <w:rFonts w:ascii="Tahoma" w:hAnsi="Tahoma" w:cs="Tahoma"/>
          <w:bCs/>
        </w:rPr>
        <w:t>ις</w:t>
      </w:r>
      <w:r w:rsidRPr="008108C4">
        <w:rPr>
          <w:rFonts w:ascii="Tahoma" w:hAnsi="Tahoma" w:cs="Tahoma"/>
          <w:bCs/>
        </w:rPr>
        <w:t xml:space="preserve"> </w:t>
      </w:r>
      <w:r w:rsidR="008108C4" w:rsidRPr="008108C4">
        <w:rPr>
          <w:rFonts w:ascii="Tahoma" w:hAnsi="Tahoma" w:cs="Tahoma"/>
          <w:bCs/>
        </w:rPr>
        <w:t xml:space="preserve">αγωνιστικού χώρου </w:t>
      </w:r>
      <w:r w:rsidRPr="008108C4">
        <w:rPr>
          <w:rFonts w:ascii="Tahoma" w:hAnsi="Tahoma" w:cs="Tahoma"/>
          <w:bCs/>
        </w:rPr>
        <w:t>2</w:t>
      </w:r>
      <w:r w:rsidR="008108C4" w:rsidRPr="008108C4">
        <w:rPr>
          <w:rFonts w:ascii="Tahoma" w:hAnsi="Tahoma" w:cs="Tahoma"/>
          <w:bCs/>
        </w:rPr>
        <w:t>4</w:t>
      </w:r>
      <w:r w:rsidRPr="008108C4">
        <w:rPr>
          <w:rFonts w:ascii="Tahoma" w:hAnsi="Tahoma" w:cs="Tahoma"/>
          <w:bCs/>
        </w:rPr>
        <w:t>.00Χ13.00</w:t>
      </w:r>
      <w:r w:rsidR="008108C4" w:rsidRPr="008108C4">
        <w:rPr>
          <w:rFonts w:ascii="Tahoma" w:hAnsi="Tahoma" w:cs="Tahoma"/>
          <w:bCs/>
        </w:rPr>
        <w:t xml:space="preserve"> και των περιμετρικών περιθωρίων ασφαλείας πλάτους 1.00 μ.</w:t>
      </w:r>
      <w:r w:rsidRPr="008108C4">
        <w:rPr>
          <w:rFonts w:ascii="Tahoma" w:hAnsi="Tahoma" w:cs="Tahoma"/>
          <w:bCs/>
        </w:rPr>
        <w:t xml:space="preserve"> </w:t>
      </w:r>
    </w:p>
    <w:p w14:paraId="690079E8" w14:textId="4F08D81F" w:rsidR="00064D38" w:rsidRPr="005B18EA" w:rsidRDefault="00064D38" w:rsidP="005B18EA">
      <w:pPr>
        <w:pStyle w:val="ListParagraph"/>
        <w:spacing w:line="360" w:lineRule="auto"/>
        <w:rPr>
          <w:rFonts w:ascii="Tahoma" w:hAnsi="Tahoma" w:cs="Tahoma"/>
          <w:bCs/>
        </w:rPr>
      </w:pPr>
      <w:r w:rsidRPr="005B18EA">
        <w:rPr>
          <w:rFonts w:ascii="Tahoma" w:hAnsi="Tahoma" w:cs="Tahoma"/>
          <w:bCs/>
        </w:rPr>
        <w:t>•    Σφραγιστική επένδυση με ελαστικό ακρυλικό επαλειφόμενο, αντιολισθητικό δάπεδο, σε όλη την επιφάνεια του προαυλίου, σε αλλεπάλληλες διασταυρούμενες στρώσεις, μέχρι να επιτευχθεί συνολικό πάχος 2mm (δύο σταυροειδών στρώσεων ακρυλικού γαλακτώματος τύπου PRO FLEX. M και ακρυλικού χρώματος γηπέδων τύπου PRO FLEX. M), πιστοποιημένου συστήματος από τη διεθνή ομοσπονδία αντισφαίρισης (ITF). Η επιφάνεια του αγωνιστικού χώρου του γηπέδου μπάσκετ θα είναι γαλάζιας απόχρωσης πλήν των επιφανειών της ουδέτερης ζώνης, του κεντρικού κύκλου και των επιφανειών των ορθογωνίων διαδρόμων – ελεύθερων βολών, που θα έχουν απόχρωση κεραμιδί.</w:t>
      </w:r>
    </w:p>
    <w:p w14:paraId="21AA65B0" w14:textId="7D29B210" w:rsidR="001F7839" w:rsidRDefault="008F1ECC" w:rsidP="005B18EA">
      <w:pPr>
        <w:pStyle w:val="ListParagraph"/>
        <w:spacing w:line="360" w:lineRule="auto"/>
        <w:rPr>
          <w:rFonts w:ascii="Tahoma" w:hAnsi="Tahoma" w:cs="Tahoma"/>
          <w:bCs/>
        </w:rPr>
      </w:pPr>
      <w:r w:rsidRPr="005B18EA">
        <w:rPr>
          <w:rFonts w:ascii="Tahoma" w:hAnsi="Tahoma" w:cs="Tahoma"/>
          <w:bCs/>
        </w:rPr>
        <w:t>•    Γ</w:t>
      </w:r>
      <w:r w:rsidR="00064D38" w:rsidRPr="005B18EA">
        <w:rPr>
          <w:rFonts w:ascii="Tahoma" w:hAnsi="Tahoma" w:cs="Tahoma"/>
          <w:bCs/>
        </w:rPr>
        <w:t xml:space="preserve">ραμμογράφηση </w:t>
      </w:r>
      <w:r w:rsidR="005B18EA" w:rsidRPr="005B18EA">
        <w:rPr>
          <w:rFonts w:ascii="Tahoma" w:hAnsi="Tahoma" w:cs="Tahoma"/>
          <w:bCs/>
        </w:rPr>
        <w:t xml:space="preserve">με λευκές γραμμές </w:t>
      </w:r>
      <w:r w:rsidR="00064D38" w:rsidRPr="005B18EA">
        <w:rPr>
          <w:rFonts w:ascii="Tahoma" w:hAnsi="Tahoma" w:cs="Tahoma"/>
          <w:bCs/>
        </w:rPr>
        <w:t xml:space="preserve">του </w:t>
      </w:r>
      <w:bookmarkStart w:id="19" w:name="_Hlk191327966"/>
      <w:r w:rsidR="00064D38" w:rsidRPr="005B18EA">
        <w:rPr>
          <w:rFonts w:ascii="Tahoma" w:hAnsi="Tahoma" w:cs="Tahoma"/>
          <w:bCs/>
        </w:rPr>
        <w:t>γηπέδου</w:t>
      </w:r>
      <w:bookmarkEnd w:id="19"/>
      <w:r w:rsidR="00064D38" w:rsidRPr="005B18EA">
        <w:rPr>
          <w:rFonts w:ascii="Tahoma" w:hAnsi="Tahoma" w:cs="Tahoma"/>
          <w:bCs/>
        </w:rPr>
        <w:t xml:space="preserve"> μπάσκετ και </w:t>
      </w:r>
      <w:r w:rsidR="005B18EA" w:rsidRPr="005B18EA">
        <w:rPr>
          <w:rFonts w:ascii="Tahoma" w:hAnsi="Tahoma" w:cs="Tahoma"/>
          <w:bCs/>
        </w:rPr>
        <w:t xml:space="preserve">με κίτρινες γραμμές </w:t>
      </w:r>
      <w:r w:rsidR="00064D38" w:rsidRPr="005B18EA">
        <w:rPr>
          <w:rFonts w:ascii="Tahoma" w:hAnsi="Tahoma" w:cs="Tahoma"/>
          <w:bCs/>
        </w:rPr>
        <w:t xml:space="preserve">του </w:t>
      </w:r>
      <w:r w:rsidR="005B18EA" w:rsidRPr="005B18EA">
        <w:rPr>
          <w:rFonts w:ascii="Tahoma" w:hAnsi="Tahoma" w:cs="Tahoma"/>
          <w:bCs/>
        </w:rPr>
        <w:t xml:space="preserve">γηπέδου </w:t>
      </w:r>
      <w:r w:rsidR="00064D38" w:rsidRPr="005B18EA">
        <w:rPr>
          <w:rFonts w:ascii="Tahoma" w:hAnsi="Tahoma" w:cs="Tahoma"/>
          <w:bCs/>
        </w:rPr>
        <w:t>βόλεϊ, με χρώματα ανθεκτικά στην χρήση και την υπεριώδη ακτινοβολία, παρόμοια με τα χρώματα της επικάλυψης.</w:t>
      </w:r>
    </w:p>
    <w:p w14:paraId="7666FE01" w14:textId="02E818E8" w:rsidR="005B18EA" w:rsidRPr="009F7823" w:rsidRDefault="005B18EA" w:rsidP="005B18EA">
      <w:pPr>
        <w:pStyle w:val="ListParagraph"/>
        <w:numPr>
          <w:ilvl w:val="0"/>
          <w:numId w:val="40"/>
        </w:numPr>
        <w:autoSpaceDN w:val="0"/>
        <w:spacing w:before="120" w:after="120" w:line="360" w:lineRule="auto"/>
        <w:contextualSpacing w:val="0"/>
        <w:jc w:val="both"/>
        <w:rPr>
          <w:rFonts w:ascii="Tahoma" w:hAnsi="Tahoma" w:cs="Tahoma"/>
          <w:bCs/>
        </w:rPr>
      </w:pPr>
      <w:r>
        <w:rPr>
          <w:rFonts w:ascii="Tahoma" w:eastAsia="Times New Roman" w:hAnsi="Tahoma" w:cs="Tahoma"/>
          <w:bCs/>
          <w:lang w:eastAsia="el-GR"/>
        </w:rPr>
        <w:t xml:space="preserve">Χρωματισμός των </w:t>
      </w:r>
      <w:r w:rsidR="00D221D8">
        <w:rPr>
          <w:rFonts w:ascii="Tahoma" w:eastAsia="Times New Roman" w:hAnsi="Tahoma" w:cs="Tahoma"/>
          <w:bCs/>
          <w:lang w:eastAsia="el-GR"/>
        </w:rPr>
        <w:t xml:space="preserve">υπαρχόντων </w:t>
      </w:r>
      <w:r>
        <w:rPr>
          <w:rFonts w:ascii="Tahoma" w:eastAsia="Times New Roman" w:hAnsi="Tahoma" w:cs="Tahoma"/>
          <w:bCs/>
          <w:lang w:eastAsia="el-GR"/>
        </w:rPr>
        <w:t xml:space="preserve">μεταλλικών </w:t>
      </w:r>
      <w:bookmarkStart w:id="20" w:name="_Hlk132727493"/>
      <w:r>
        <w:rPr>
          <w:rFonts w:ascii="Tahoma" w:eastAsia="Times New Roman" w:hAnsi="Tahoma" w:cs="Tahoma"/>
          <w:bCs/>
          <w:lang w:eastAsia="el-GR"/>
        </w:rPr>
        <w:t>στυλοβατών</w:t>
      </w:r>
      <w:bookmarkEnd w:id="20"/>
      <w:r>
        <w:rPr>
          <w:rFonts w:ascii="Tahoma" w:eastAsia="Times New Roman" w:hAnsi="Tahoma" w:cs="Tahoma"/>
          <w:bCs/>
          <w:lang w:eastAsia="el-GR"/>
        </w:rPr>
        <w:t xml:space="preserve"> </w:t>
      </w:r>
      <w:r w:rsidRPr="00D44745">
        <w:rPr>
          <w:rFonts w:ascii="Tahoma" w:eastAsia="Times New Roman" w:hAnsi="Tahoma" w:cs="Tahoma"/>
          <w:bCs/>
          <w:lang w:eastAsia="el-GR"/>
        </w:rPr>
        <w:t xml:space="preserve">με πλήρη αφαίρεση παλαιών χρωμάτων, τρίψιμο, εφαρμογή αντισκωριακής βαφής με την απαιτούμενη προετοιμασία της επιφανείας σύμφωνα με την ΕΤΕΠ 03-10-03-00 "Αντισκωριακή </w:t>
      </w:r>
      <w:r w:rsidRPr="00D44745">
        <w:rPr>
          <w:rFonts w:ascii="Tahoma" w:eastAsia="Times New Roman" w:hAnsi="Tahoma" w:cs="Tahoma"/>
          <w:bCs/>
          <w:lang w:eastAsia="el-GR"/>
        </w:rPr>
        <w:lastRenderedPageBreak/>
        <w:t xml:space="preserve">προστασία και χρωματισμός σιδηρών επιφανειών" και εφαρμογή ελαιοχρώματος "ντούκου" σε δύο τουλάχιστον στρώσεις, απόχρωσης </w:t>
      </w:r>
      <w:r w:rsidR="00D221D8" w:rsidRPr="00D221D8">
        <w:rPr>
          <w:rFonts w:ascii="Tahoma" w:eastAsia="Times New Roman" w:hAnsi="Tahoma" w:cs="Tahoma"/>
          <w:b/>
          <w:lang w:eastAsia="el-GR"/>
        </w:rPr>
        <w:t>RAL 0682</w:t>
      </w:r>
      <w:r w:rsidRPr="00D44745">
        <w:rPr>
          <w:rFonts w:ascii="Tahoma" w:eastAsia="Times New Roman" w:hAnsi="Tahoma" w:cs="Tahoma"/>
          <w:bCs/>
          <w:lang w:eastAsia="el-GR"/>
        </w:rPr>
        <w:t>.</w:t>
      </w:r>
    </w:p>
    <w:p w14:paraId="6BB79216" w14:textId="77777777" w:rsidR="009F7823" w:rsidRPr="009F7823" w:rsidRDefault="009F7823" w:rsidP="009F7823">
      <w:pPr>
        <w:pStyle w:val="ListParagraph"/>
        <w:autoSpaceDN w:val="0"/>
        <w:spacing w:before="120" w:after="120" w:line="360" w:lineRule="auto"/>
        <w:contextualSpacing w:val="0"/>
        <w:jc w:val="both"/>
        <w:rPr>
          <w:rFonts w:ascii="Tahoma" w:hAnsi="Tahoma" w:cs="Tahoma"/>
          <w:bCs/>
        </w:rPr>
      </w:pPr>
    </w:p>
    <w:p w14:paraId="2DD8753F" w14:textId="3323A0C4" w:rsidR="009F7823" w:rsidRDefault="009F7823" w:rsidP="009F7823">
      <w:pPr>
        <w:autoSpaceDN w:val="0"/>
        <w:spacing w:before="120" w:after="120" w:line="360" w:lineRule="auto"/>
        <w:jc w:val="both"/>
        <w:rPr>
          <w:rFonts w:ascii="Tahoma" w:hAnsi="Tahoma" w:cs="Tahoma"/>
          <w:b/>
          <w:bCs/>
          <w:szCs w:val="22"/>
          <w:lang w:val="el-GR"/>
        </w:rPr>
      </w:pPr>
      <w:r>
        <w:rPr>
          <w:rFonts w:ascii="Tahoma" w:hAnsi="Tahoma" w:cs="Tahoma"/>
          <w:b/>
          <w:bCs/>
          <w:szCs w:val="22"/>
          <w:lang w:val="el-GR"/>
        </w:rPr>
        <w:t>3</w:t>
      </w:r>
      <w:r w:rsidRPr="009F7823">
        <w:rPr>
          <w:rFonts w:ascii="Tahoma" w:hAnsi="Tahoma" w:cs="Tahoma"/>
          <w:b/>
          <w:bCs/>
          <w:szCs w:val="22"/>
          <w:lang w:val="el-GR"/>
        </w:rPr>
        <w:t>. ΟΙΚΟΔΟΜΙΚΕΣ ΕΡΓΑΣΙΕΣ</w:t>
      </w:r>
      <w:r w:rsidRPr="009F7823">
        <w:rPr>
          <w:b/>
          <w:bCs/>
          <w:lang w:val="el-GR"/>
        </w:rPr>
        <w:t xml:space="preserve"> </w:t>
      </w:r>
      <w:r w:rsidRPr="009F7823">
        <w:rPr>
          <w:rFonts w:ascii="Tahoma" w:hAnsi="Tahoma" w:cs="Tahoma"/>
          <w:b/>
          <w:bCs/>
          <w:szCs w:val="22"/>
          <w:lang w:val="el-GR"/>
        </w:rPr>
        <w:t>ΣΤΟ</w:t>
      </w:r>
      <w:r>
        <w:rPr>
          <w:rFonts w:ascii="Tahoma" w:hAnsi="Tahoma" w:cs="Tahoma"/>
          <w:b/>
          <w:bCs/>
          <w:szCs w:val="22"/>
          <w:lang w:val="el-GR"/>
        </w:rPr>
        <w:t xml:space="preserve"> ΚΛΕΙΣΤΟ ΓΥΜΝΑΣΤΗΡΙΟ ΠΥΛΟΥ</w:t>
      </w:r>
    </w:p>
    <w:p w14:paraId="0D817FE2" w14:textId="604B1B15" w:rsidR="009F7823" w:rsidRDefault="009F7823" w:rsidP="009F7823">
      <w:pPr>
        <w:autoSpaceDN w:val="0"/>
        <w:spacing w:before="120" w:after="120" w:line="360" w:lineRule="auto"/>
        <w:jc w:val="both"/>
        <w:rPr>
          <w:rFonts w:ascii="Tahoma" w:hAnsi="Tahoma" w:cs="Tahoma"/>
          <w:b/>
          <w:bCs/>
          <w:szCs w:val="22"/>
          <w:lang w:val="el-GR"/>
        </w:rPr>
      </w:pPr>
      <w:r>
        <w:rPr>
          <w:rFonts w:ascii="Tahoma" w:hAnsi="Tahoma" w:cs="Tahoma"/>
          <w:b/>
          <w:bCs/>
          <w:szCs w:val="22"/>
          <w:lang w:val="el-GR"/>
        </w:rPr>
        <w:t xml:space="preserve">3.1 </w:t>
      </w:r>
      <w:r w:rsidR="00416CEF">
        <w:rPr>
          <w:rFonts w:ascii="Tahoma" w:hAnsi="Tahoma" w:cs="Tahoma"/>
          <w:b/>
          <w:bCs/>
          <w:szCs w:val="22"/>
          <w:lang w:val="el-GR"/>
        </w:rPr>
        <w:t xml:space="preserve">Επισκευές στη μεταλλική στέγη του κλειστού Γυμναστηρίου </w:t>
      </w:r>
    </w:p>
    <w:p w14:paraId="4C36E327" w14:textId="77777777" w:rsidR="00416CEF" w:rsidRDefault="00416CEF" w:rsidP="009F7823">
      <w:pPr>
        <w:autoSpaceDN w:val="0"/>
        <w:spacing w:before="120" w:after="120" w:line="360" w:lineRule="auto"/>
        <w:jc w:val="both"/>
        <w:rPr>
          <w:rFonts w:ascii="Tahoma" w:hAnsi="Tahoma" w:cs="Tahoma"/>
          <w:szCs w:val="22"/>
          <w:lang w:val="el-GR"/>
        </w:rPr>
      </w:pPr>
      <w:r w:rsidRPr="00416CEF">
        <w:rPr>
          <w:rFonts w:ascii="Tahoma" w:hAnsi="Tahoma" w:cs="Tahoma"/>
          <w:szCs w:val="22"/>
          <w:lang w:val="el-GR"/>
        </w:rPr>
        <w:t xml:space="preserve">Η </w:t>
      </w:r>
      <w:r>
        <w:rPr>
          <w:rFonts w:ascii="Tahoma" w:hAnsi="Tahoma" w:cs="Tahoma"/>
          <w:szCs w:val="22"/>
          <w:lang w:val="el-GR"/>
        </w:rPr>
        <w:t>μεταλλική στέγη του γυμναστηρίου παρουσιάζει μερικά προβλήματα στεγανότητας και προς τούτο θα γίνουν οι παρακάτω επισκευές</w:t>
      </w:r>
      <w:r w:rsidRPr="00416CEF">
        <w:rPr>
          <w:rFonts w:ascii="Tahoma" w:hAnsi="Tahoma" w:cs="Tahoma"/>
          <w:szCs w:val="22"/>
          <w:lang w:val="el-GR"/>
        </w:rPr>
        <w:t>:</w:t>
      </w:r>
    </w:p>
    <w:p w14:paraId="03FA3466" w14:textId="67942890" w:rsidR="00416CEF" w:rsidRDefault="00416CEF" w:rsidP="009F7823">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 xml:space="preserve">3.1.1  </w:t>
      </w:r>
      <w:r>
        <w:rPr>
          <w:rFonts w:ascii="Tahoma" w:hAnsi="Tahoma" w:cs="Tahoma"/>
          <w:b/>
          <w:bCs/>
          <w:szCs w:val="22"/>
          <w:lang w:val="el-GR"/>
        </w:rPr>
        <w:t xml:space="preserve">Σφράγιση </w:t>
      </w:r>
      <w:r w:rsidR="00963EAF" w:rsidRPr="00FB6757">
        <w:rPr>
          <w:rFonts w:ascii="Tahoma" w:hAnsi="Tahoma" w:cs="Tahoma"/>
          <w:b/>
          <w:bCs/>
          <w:szCs w:val="22"/>
          <w:lang w:val="el-GR"/>
        </w:rPr>
        <w:t xml:space="preserve">– </w:t>
      </w:r>
      <w:r w:rsidR="00963EAF">
        <w:rPr>
          <w:rFonts w:ascii="Tahoma" w:hAnsi="Tahoma" w:cs="Tahoma"/>
          <w:b/>
          <w:bCs/>
          <w:szCs w:val="22"/>
          <w:lang w:val="el-GR"/>
        </w:rPr>
        <w:t>Στεγάνωση επικάλυψης στέγης</w:t>
      </w:r>
    </w:p>
    <w:p w14:paraId="20ACDD5E" w14:textId="23D287C7" w:rsidR="00963EAF" w:rsidRDefault="00963EAF" w:rsidP="009F7823">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 xml:space="preserve">Θα </w:t>
      </w:r>
      <w:r>
        <w:rPr>
          <w:rFonts w:ascii="Tahoma" w:hAnsi="Tahoma" w:cs="Tahoma"/>
          <w:szCs w:val="22"/>
          <w:lang w:val="el-GR"/>
        </w:rPr>
        <w:t xml:space="preserve">γίνει συντήρηση της στεγανότητας </w:t>
      </w:r>
      <w:r w:rsidR="0061074A">
        <w:rPr>
          <w:rFonts w:ascii="Tahoma" w:hAnsi="Tahoma" w:cs="Tahoma"/>
          <w:szCs w:val="22"/>
          <w:lang w:val="el-GR"/>
        </w:rPr>
        <w:t xml:space="preserve">όλων </w:t>
      </w:r>
      <w:r>
        <w:rPr>
          <w:rFonts w:ascii="Tahoma" w:hAnsi="Tahoma" w:cs="Tahoma"/>
          <w:szCs w:val="22"/>
          <w:lang w:val="el-GR"/>
        </w:rPr>
        <w:t xml:space="preserve">των </w:t>
      </w:r>
      <w:r w:rsidR="0061074A">
        <w:rPr>
          <w:rFonts w:ascii="Tahoma" w:hAnsi="Tahoma" w:cs="Tahoma"/>
          <w:szCs w:val="22"/>
          <w:lang w:val="el-GR"/>
        </w:rPr>
        <w:t>βιδών στερέωσης της επικάλυψης από μεταλλική λαμαρίνα της στέγης. Προς τούτο θα καθαριστούν και θα απομακρυνθούν οι τυχόν παλιές επαλείψεις και θα γίνει επάλειψη με πολυουρεθανική μαστίχη τύπου Ε</w:t>
      </w:r>
      <w:r w:rsidR="0061074A">
        <w:rPr>
          <w:rFonts w:ascii="Tahoma" w:hAnsi="Tahoma" w:cs="Tahoma"/>
          <w:szCs w:val="22"/>
          <w:lang w:val="en-US"/>
        </w:rPr>
        <w:t>LASTOTAN</w:t>
      </w:r>
      <w:r w:rsidR="0061074A">
        <w:rPr>
          <w:rFonts w:ascii="Tahoma" w:hAnsi="Tahoma" w:cs="Tahoma"/>
          <w:szCs w:val="22"/>
          <w:lang w:val="el-GR"/>
        </w:rPr>
        <w:t xml:space="preserve">. </w:t>
      </w:r>
    </w:p>
    <w:p w14:paraId="1514213D" w14:textId="597E6740" w:rsidR="0061074A" w:rsidRDefault="0061074A" w:rsidP="0061074A">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3.1.</w:t>
      </w:r>
      <w:r>
        <w:rPr>
          <w:rFonts w:ascii="Tahoma" w:hAnsi="Tahoma" w:cs="Tahoma"/>
          <w:b/>
          <w:bCs/>
          <w:szCs w:val="22"/>
          <w:lang w:val="el-GR"/>
        </w:rPr>
        <w:t>2</w:t>
      </w:r>
      <w:r w:rsidRPr="00416CEF">
        <w:rPr>
          <w:rFonts w:ascii="Tahoma" w:hAnsi="Tahoma" w:cs="Tahoma"/>
          <w:b/>
          <w:bCs/>
          <w:szCs w:val="22"/>
          <w:lang w:val="el-GR"/>
        </w:rPr>
        <w:t xml:space="preserve">  </w:t>
      </w:r>
      <w:r w:rsidR="00551DD2">
        <w:rPr>
          <w:rFonts w:ascii="Tahoma" w:hAnsi="Tahoma" w:cs="Tahoma"/>
          <w:b/>
          <w:bCs/>
          <w:szCs w:val="22"/>
          <w:lang w:val="el-GR"/>
        </w:rPr>
        <w:t>Αντικατάσταση πλευρικών υδροσυλλογών στέγης</w:t>
      </w:r>
    </w:p>
    <w:p w14:paraId="11293D8B" w14:textId="52250C4B" w:rsidR="0061074A" w:rsidRPr="00963EAF" w:rsidRDefault="0061074A" w:rsidP="0061074A">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sidR="00551DD2">
        <w:rPr>
          <w:rFonts w:ascii="Tahoma" w:hAnsi="Tahoma" w:cs="Tahoma"/>
          <w:szCs w:val="22"/>
          <w:lang w:val="el-GR"/>
        </w:rPr>
        <w:t xml:space="preserve"> αποξηλωθούν οι δύο υπάρχουσες πλευρικές υδροσυλλογές της στέγης μήκους 36,00 μ η καθεμία.</w:t>
      </w:r>
      <w:r w:rsidR="009D18FB">
        <w:rPr>
          <w:rFonts w:ascii="Tahoma" w:hAnsi="Tahoma" w:cs="Tahoma"/>
          <w:szCs w:val="22"/>
          <w:lang w:val="el-GR"/>
        </w:rPr>
        <w:t xml:space="preserve"> Στη θέση των θα τοποθετηθούν νέες υδροσυλλογές διατομής σύμφωνα με το παρακάτω σχήμα, κατασκευασμένες από φύλλα </w:t>
      </w:r>
      <w:r w:rsidR="009D18FB" w:rsidRPr="00790340">
        <w:rPr>
          <w:rFonts w:ascii="Tahoma" w:hAnsi="Tahoma" w:cs="Tahoma"/>
          <w:b/>
          <w:bCs/>
          <w:szCs w:val="22"/>
          <w:lang w:val="el-GR"/>
        </w:rPr>
        <w:t>ανοξείδωτης</w:t>
      </w:r>
      <w:r w:rsidR="009D18FB">
        <w:rPr>
          <w:rFonts w:ascii="Tahoma" w:hAnsi="Tahoma" w:cs="Tahoma"/>
          <w:szCs w:val="22"/>
          <w:lang w:val="el-GR"/>
        </w:rPr>
        <w:t xml:space="preserve"> λαμαρίνας πάχους </w:t>
      </w:r>
      <w:r w:rsidR="009D18FB" w:rsidRPr="00790340">
        <w:rPr>
          <w:rFonts w:ascii="Tahoma" w:hAnsi="Tahoma" w:cs="Tahoma"/>
          <w:b/>
          <w:bCs/>
          <w:szCs w:val="22"/>
          <w:lang w:val="el-GR"/>
        </w:rPr>
        <w:t xml:space="preserve">2 χιλ. </w:t>
      </w:r>
      <w:r w:rsidR="009D18FB">
        <w:rPr>
          <w:rFonts w:ascii="Tahoma" w:hAnsi="Tahoma" w:cs="Tahoma"/>
          <w:szCs w:val="22"/>
          <w:lang w:val="el-GR"/>
        </w:rPr>
        <w:t xml:space="preserve">Τα φύλλα λαμαρίνας θα </w:t>
      </w:r>
      <w:proofErr w:type="spellStart"/>
      <w:r w:rsidR="009D18FB">
        <w:rPr>
          <w:rFonts w:ascii="Tahoma" w:hAnsi="Tahoma" w:cs="Tahoma"/>
          <w:szCs w:val="22"/>
          <w:lang w:val="el-GR"/>
        </w:rPr>
        <w:t>στρατζαριστούν</w:t>
      </w:r>
      <w:proofErr w:type="spellEnd"/>
      <w:r w:rsidR="009D18FB">
        <w:rPr>
          <w:rFonts w:ascii="Tahoma" w:hAnsi="Tahoma" w:cs="Tahoma"/>
          <w:szCs w:val="22"/>
          <w:lang w:val="el-GR"/>
        </w:rPr>
        <w:t xml:space="preserve"> και θα </w:t>
      </w:r>
      <w:proofErr w:type="spellStart"/>
      <w:r w:rsidR="009D18FB">
        <w:rPr>
          <w:rFonts w:ascii="Tahoma" w:hAnsi="Tahoma" w:cs="Tahoma"/>
          <w:szCs w:val="22"/>
          <w:lang w:val="el-GR"/>
        </w:rPr>
        <w:t>συγκολληθούν</w:t>
      </w:r>
      <w:proofErr w:type="spellEnd"/>
      <w:r w:rsidR="009D18FB">
        <w:rPr>
          <w:rFonts w:ascii="Tahoma" w:hAnsi="Tahoma" w:cs="Tahoma"/>
          <w:szCs w:val="22"/>
          <w:lang w:val="el-GR"/>
        </w:rPr>
        <w:t xml:space="preserve"> μεταξύ τους με πλήρη </w:t>
      </w:r>
      <w:proofErr w:type="spellStart"/>
      <w:r w:rsidR="009D18FB">
        <w:rPr>
          <w:rFonts w:ascii="Tahoma" w:hAnsi="Tahoma" w:cs="Tahoma"/>
          <w:szCs w:val="22"/>
          <w:lang w:val="el-GR"/>
        </w:rPr>
        <w:t>γραμική</w:t>
      </w:r>
      <w:proofErr w:type="spellEnd"/>
      <w:r w:rsidR="009D18FB">
        <w:rPr>
          <w:rFonts w:ascii="Tahoma" w:hAnsi="Tahoma" w:cs="Tahoma"/>
          <w:szCs w:val="22"/>
          <w:lang w:val="el-GR"/>
        </w:rPr>
        <w:t xml:space="preserve"> συγκόλληση με συσκευή ηλεκτροσυγκόλλησης. </w:t>
      </w:r>
      <w:r w:rsidR="005F55A7">
        <w:rPr>
          <w:rFonts w:ascii="Tahoma" w:hAnsi="Tahoma" w:cs="Tahoma"/>
          <w:szCs w:val="22"/>
          <w:lang w:val="el-GR"/>
        </w:rPr>
        <w:t>Οι υδροσυλλογές θα οδηγούν τα όμβρια στις υπάρχουσες κατακόρυφες στήλες, προσθέτοντας τέσσερις επί πλέον.</w:t>
      </w:r>
    </w:p>
    <w:p w14:paraId="02625899" w14:textId="77777777" w:rsidR="00E058BA" w:rsidRDefault="00E058BA" w:rsidP="009F7823">
      <w:pPr>
        <w:autoSpaceDN w:val="0"/>
        <w:spacing w:before="120" w:after="120" w:line="360" w:lineRule="auto"/>
        <w:jc w:val="both"/>
        <w:rPr>
          <w:lang w:val="el-GR"/>
        </w:rPr>
      </w:pPr>
    </w:p>
    <w:p w14:paraId="31324F91" w14:textId="7A285C6B" w:rsidR="00416CEF" w:rsidRDefault="005D1DA6" w:rsidP="009F7823">
      <w:pPr>
        <w:autoSpaceDN w:val="0"/>
        <w:spacing w:before="120" w:after="120" w:line="360" w:lineRule="auto"/>
        <w:jc w:val="both"/>
        <w:rPr>
          <w:lang w:val="el-GR"/>
        </w:rPr>
      </w:pPr>
      <w:r>
        <w:object w:dxaOrig="4320" w:dyaOrig="3152" w14:anchorId="698EE6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6pt;height:188.4pt" o:ole="">
            <v:imagedata r:id="rId8" o:title=""/>
          </v:shape>
          <o:OLEObject Type="Embed" ProgID="AutoCAD.Drawing.18" ShapeID="_x0000_i1025" DrawAspect="Content" ObjectID="_1802855683" r:id="rId9"/>
        </w:object>
      </w:r>
    </w:p>
    <w:p w14:paraId="71A9C039" w14:textId="177ADE56" w:rsidR="00E058BA" w:rsidRDefault="00E058BA" w:rsidP="00E058BA">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3.1.</w:t>
      </w:r>
      <w:r>
        <w:rPr>
          <w:rFonts w:ascii="Tahoma" w:hAnsi="Tahoma" w:cs="Tahoma"/>
          <w:b/>
          <w:bCs/>
          <w:szCs w:val="22"/>
          <w:lang w:val="el-GR"/>
        </w:rPr>
        <w:t>3</w:t>
      </w:r>
      <w:r w:rsidRPr="00416CEF">
        <w:rPr>
          <w:rFonts w:ascii="Tahoma" w:hAnsi="Tahoma" w:cs="Tahoma"/>
          <w:b/>
          <w:bCs/>
          <w:szCs w:val="22"/>
          <w:lang w:val="el-GR"/>
        </w:rPr>
        <w:t xml:space="preserve">  </w:t>
      </w:r>
      <w:r>
        <w:rPr>
          <w:rFonts w:ascii="Tahoma" w:hAnsi="Tahoma" w:cs="Tahoma"/>
          <w:b/>
          <w:bCs/>
          <w:szCs w:val="22"/>
          <w:lang w:val="el-GR"/>
        </w:rPr>
        <w:t>Πρόσθεση στηλών αποχέτευσης</w:t>
      </w:r>
    </w:p>
    <w:p w14:paraId="7F119366" w14:textId="64B02514" w:rsidR="00E058BA" w:rsidRPr="00E058BA" w:rsidRDefault="00E058BA" w:rsidP="00E058BA">
      <w:pPr>
        <w:autoSpaceDN w:val="0"/>
        <w:spacing w:before="120" w:after="120" w:line="360" w:lineRule="auto"/>
        <w:jc w:val="both"/>
        <w:rPr>
          <w:rFonts w:ascii="Tahoma" w:hAnsi="Tahoma" w:cs="Tahoma"/>
          <w:b/>
          <w:bCs/>
          <w:szCs w:val="22"/>
          <w:lang w:val="el-GR"/>
        </w:rPr>
      </w:pPr>
      <w:r>
        <w:rPr>
          <w:rFonts w:ascii="Tahoma" w:hAnsi="Tahoma" w:cs="Tahoma"/>
          <w:szCs w:val="22"/>
          <w:lang w:val="el-GR"/>
        </w:rPr>
        <w:t xml:space="preserve">Θα τοποθετηθούν επί πλέον </w:t>
      </w:r>
      <w:r w:rsidR="006F6AE4">
        <w:rPr>
          <w:rFonts w:ascii="Tahoma" w:hAnsi="Tahoma" w:cs="Tahoma"/>
          <w:szCs w:val="22"/>
          <w:lang w:val="el-GR"/>
        </w:rPr>
        <w:t>τέσσερις</w:t>
      </w:r>
      <w:r>
        <w:rPr>
          <w:rFonts w:ascii="Tahoma" w:hAnsi="Tahoma" w:cs="Tahoma"/>
          <w:szCs w:val="22"/>
          <w:lang w:val="el-GR"/>
        </w:rPr>
        <w:t xml:space="preserve"> κατακόρυφες στήλες αποχέτευσης</w:t>
      </w:r>
      <w:r w:rsidR="006F6AE4">
        <w:rPr>
          <w:rFonts w:ascii="Tahoma" w:hAnsi="Tahoma" w:cs="Tahoma"/>
          <w:szCs w:val="22"/>
          <w:lang w:val="el-GR"/>
        </w:rPr>
        <w:t>, δύο</w:t>
      </w:r>
      <w:r>
        <w:rPr>
          <w:rFonts w:ascii="Tahoma" w:hAnsi="Tahoma" w:cs="Tahoma"/>
          <w:szCs w:val="22"/>
          <w:lang w:val="el-GR"/>
        </w:rPr>
        <w:t xml:space="preserve"> </w:t>
      </w:r>
      <w:r w:rsidR="006F6AE4">
        <w:rPr>
          <w:rFonts w:ascii="Tahoma" w:hAnsi="Tahoma" w:cs="Tahoma"/>
          <w:szCs w:val="22"/>
          <w:lang w:val="el-GR"/>
        </w:rPr>
        <w:t xml:space="preserve">σε κάθε πλευρά </w:t>
      </w:r>
      <w:r>
        <w:rPr>
          <w:rFonts w:ascii="Tahoma" w:hAnsi="Tahoma" w:cs="Tahoma"/>
          <w:szCs w:val="22"/>
          <w:lang w:val="el-GR"/>
        </w:rPr>
        <w:t xml:space="preserve">για την συλλογή των ομβρίων από τις ανωτέρω περιμετρικές υδροσυλλογές με κατάλληλη </w:t>
      </w:r>
      <w:r>
        <w:rPr>
          <w:rFonts w:ascii="Tahoma" w:hAnsi="Tahoma" w:cs="Tahoma"/>
          <w:szCs w:val="22"/>
          <w:lang w:val="el-GR"/>
        </w:rPr>
        <w:lastRenderedPageBreak/>
        <w:t xml:space="preserve">συναρμογή </w:t>
      </w:r>
      <w:proofErr w:type="spellStart"/>
      <w:r>
        <w:rPr>
          <w:rFonts w:ascii="Tahoma" w:hAnsi="Tahoma" w:cs="Tahoma"/>
          <w:szCs w:val="22"/>
          <w:lang w:val="el-GR"/>
        </w:rPr>
        <w:t>σ΄αυτές</w:t>
      </w:r>
      <w:proofErr w:type="spellEnd"/>
      <w:r>
        <w:rPr>
          <w:rFonts w:ascii="Tahoma" w:hAnsi="Tahoma" w:cs="Tahoma"/>
          <w:szCs w:val="22"/>
          <w:lang w:val="el-GR"/>
        </w:rPr>
        <w:t xml:space="preserve">. Οι στήλες διατομής Φ75 θα είναι </w:t>
      </w:r>
      <w:r w:rsidR="006F6AE4">
        <w:rPr>
          <w:rFonts w:ascii="Tahoma" w:hAnsi="Tahoma" w:cs="Tahoma"/>
          <w:szCs w:val="22"/>
          <w:lang w:val="el-GR"/>
        </w:rPr>
        <w:t>κατασκευασμένες από γαλβανισμένη σιδηροσωλήνα βαρέως τύπου και θα απορρέουν στα δώματα.</w:t>
      </w:r>
    </w:p>
    <w:p w14:paraId="5EBBC05F" w14:textId="1F8DA47E" w:rsidR="00E058BA" w:rsidRDefault="00E058BA" w:rsidP="00E058BA">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3.1.</w:t>
      </w:r>
      <w:r>
        <w:rPr>
          <w:rFonts w:ascii="Tahoma" w:hAnsi="Tahoma" w:cs="Tahoma"/>
          <w:b/>
          <w:bCs/>
          <w:szCs w:val="22"/>
          <w:lang w:val="el-GR"/>
        </w:rPr>
        <w:t>4</w:t>
      </w:r>
      <w:r w:rsidRPr="00416CEF">
        <w:rPr>
          <w:rFonts w:ascii="Tahoma" w:hAnsi="Tahoma" w:cs="Tahoma"/>
          <w:b/>
          <w:bCs/>
          <w:szCs w:val="22"/>
          <w:lang w:val="el-GR"/>
        </w:rPr>
        <w:t xml:space="preserve">  </w:t>
      </w:r>
      <w:r>
        <w:rPr>
          <w:rFonts w:ascii="Tahoma" w:hAnsi="Tahoma" w:cs="Tahoma"/>
          <w:b/>
          <w:bCs/>
          <w:szCs w:val="22"/>
          <w:lang w:val="el-GR"/>
        </w:rPr>
        <w:t>Τοποθέτηση ειδικού τεμαχίου στην απόληξη της επικάλυψης στέγης</w:t>
      </w:r>
    </w:p>
    <w:p w14:paraId="4BB284B3" w14:textId="14D32046" w:rsidR="00416CEF" w:rsidRDefault="00E058BA" w:rsidP="00E058BA">
      <w:pPr>
        <w:autoSpaceDN w:val="0"/>
        <w:spacing w:before="120" w:after="120" w:line="360" w:lineRule="auto"/>
        <w:jc w:val="both"/>
        <w:rPr>
          <w:rFonts w:ascii="Tahoma" w:hAnsi="Tahoma" w:cs="Tahoma"/>
          <w:b/>
          <w:bCs/>
          <w:szCs w:val="22"/>
          <w:lang w:val="el-GR"/>
        </w:rPr>
      </w:pPr>
      <w:r>
        <w:rPr>
          <w:rFonts w:ascii="Tahoma" w:hAnsi="Tahoma" w:cs="Tahoma"/>
          <w:szCs w:val="22"/>
          <w:lang w:val="el-GR"/>
        </w:rPr>
        <w:t xml:space="preserve">Θα τοποθετηθούν ειδικά τεμάχια κάλυψης από λαμαρίνα στο </w:t>
      </w:r>
      <w:proofErr w:type="spellStart"/>
      <w:r>
        <w:rPr>
          <w:rFonts w:ascii="Tahoma" w:hAnsi="Tahoma" w:cs="Tahoma"/>
          <w:szCs w:val="22"/>
          <w:lang w:val="el-GR"/>
        </w:rPr>
        <w:t>σόκορο</w:t>
      </w:r>
      <w:proofErr w:type="spellEnd"/>
      <w:r>
        <w:rPr>
          <w:rFonts w:ascii="Tahoma" w:hAnsi="Tahoma" w:cs="Tahoma"/>
          <w:szCs w:val="22"/>
          <w:lang w:val="el-GR"/>
        </w:rPr>
        <w:t xml:space="preserve"> των πάνελ που καταλήγουν στις ανωτέρω περιμετρικές υδροσυλλογές για την σφράγιση και απόκρυψη του θερμομονωτικού υλικού αυτών. </w:t>
      </w:r>
    </w:p>
    <w:p w14:paraId="69912DCC" w14:textId="19E4CC9B" w:rsidR="00790340" w:rsidRDefault="00790340" w:rsidP="00790340">
      <w:pPr>
        <w:autoSpaceDN w:val="0"/>
        <w:spacing w:before="120" w:after="120" w:line="360" w:lineRule="auto"/>
        <w:jc w:val="both"/>
        <w:rPr>
          <w:rFonts w:ascii="Tahoma" w:hAnsi="Tahoma" w:cs="Tahoma"/>
          <w:b/>
          <w:bCs/>
          <w:szCs w:val="22"/>
          <w:lang w:val="el-GR"/>
        </w:rPr>
      </w:pPr>
      <w:bookmarkStart w:id="21" w:name="_Hlk192068944"/>
      <w:r w:rsidRPr="00416CEF">
        <w:rPr>
          <w:rFonts w:ascii="Tahoma" w:hAnsi="Tahoma" w:cs="Tahoma"/>
          <w:b/>
          <w:bCs/>
          <w:szCs w:val="22"/>
          <w:lang w:val="el-GR"/>
        </w:rPr>
        <w:t>3.1.</w:t>
      </w:r>
      <w:r w:rsidR="00E058BA">
        <w:rPr>
          <w:rFonts w:ascii="Tahoma" w:hAnsi="Tahoma" w:cs="Tahoma"/>
          <w:b/>
          <w:bCs/>
          <w:szCs w:val="22"/>
          <w:lang w:val="el-GR"/>
        </w:rPr>
        <w:t>5</w:t>
      </w:r>
      <w:r w:rsidRPr="00416CEF">
        <w:rPr>
          <w:rFonts w:ascii="Tahoma" w:hAnsi="Tahoma" w:cs="Tahoma"/>
          <w:b/>
          <w:bCs/>
          <w:szCs w:val="22"/>
          <w:lang w:val="el-GR"/>
        </w:rPr>
        <w:t xml:space="preserve">  </w:t>
      </w:r>
      <w:r>
        <w:rPr>
          <w:rFonts w:ascii="Tahoma" w:hAnsi="Tahoma" w:cs="Tahoma"/>
          <w:b/>
          <w:bCs/>
          <w:szCs w:val="22"/>
          <w:lang w:val="el-GR"/>
        </w:rPr>
        <w:t xml:space="preserve">Συμπλήρωση περιμετρικής </w:t>
      </w:r>
      <w:r w:rsidR="00EE267D">
        <w:rPr>
          <w:rFonts w:ascii="Tahoma" w:hAnsi="Tahoma" w:cs="Tahoma"/>
          <w:b/>
          <w:bCs/>
          <w:szCs w:val="22"/>
          <w:lang w:val="el-GR"/>
        </w:rPr>
        <w:t>απόληξ</w:t>
      </w:r>
      <w:r>
        <w:rPr>
          <w:rFonts w:ascii="Tahoma" w:hAnsi="Tahoma" w:cs="Tahoma"/>
          <w:b/>
          <w:bCs/>
          <w:szCs w:val="22"/>
          <w:lang w:val="el-GR"/>
        </w:rPr>
        <w:t>ης επικάλυψης στέγης</w:t>
      </w:r>
    </w:p>
    <w:p w14:paraId="10A0CEA3" w14:textId="798A2175" w:rsidR="00416CEF" w:rsidRDefault="00790340" w:rsidP="00790340">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συμπληρωθούν </w:t>
      </w:r>
      <w:bookmarkEnd w:id="21"/>
      <w:r>
        <w:rPr>
          <w:rFonts w:ascii="Tahoma" w:hAnsi="Tahoma" w:cs="Tahoma"/>
          <w:szCs w:val="22"/>
          <w:lang w:val="el-GR"/>
        </w:rPr>
        <w:t xml:space="preserve">τα ειδικά τεμάχια </w:t>
      </w:r>
      <w:r w:rsidR="00E058BA">
        <w:rPr>
          <w:rFonts w:ascii="Tahoma" w:hAnsi="Tahoma" w:cs="Tahoma"/>
          <w:szCs w:val="22"/>
          <w:lang w:val="el-GR"/>
        </w:rPr>
        <w:t xml:space="preserve">διατομής Γ, </w:t>
      </w:r>
      <w:r>
        <w:rPr>
          <w:rFonts w:ascii="Tahoma" w:hAnsi="Tahoma" w:cs="Tahoma"/>
          <w:szCs w:val="22"/>
          <w:lang w:val="el-GR"/>
        </w:rPr>
        <w:t xml:space="preserve">που λείπουν στην περιμετρική κάλυψη </w:t>
      </w:r>
      <w:r w:rsidR="00E058BA">
        <w:rPr>
          <w:rFonts w:ascii="Tahoma" w:hAnsi="Tahoma" w:cs="Tahoma"/>
          <w:szCs w:val="22"/>
          <w:lang w:val="el-GR"/>
        </w:rPr>
        <w:t xml:space="preserve">στην απόληξη των πάνελ </w:t>
      </w:r>
      <w:r>
        <w:rPr>
          <w:rFonts w:ascii="Tahoma" w:hAnsi="Tahoma" w:cs="Tahoma"/>
          <w:szCs w:val="22"/>
          <w:lang w:val="el-GR"/>
        </w:rPr>
        <w:t>της στέγης</w:t>
      </w:r>
      <w:r w:rsidR="00EE267D">
        <w:rPr>
          <w:rFonts w:ascii="Tahoma" w:hAnsi="Tahoma" w:cs="Tahoma"/>
          <w:szCs w:val="22"/>
          <w:lang w:val="el-GR"/>
        </w:rPr>
        <w:t>,</w:t>
      </w:r>
      <w:r>
        <w:rPr>
          <w:rFonts w:ascii="Tahoma" w:hAnsi="Tahoma" w:cs="Tahoma"/>
          <w:szCs w:val="22"/>
          <w:lang w:val="el-GR"/>
        </w:rPr>
        <w:t xml:space="preserve"> από όμοια </w:t>
      </w:r>
      <w:proofErr w:type="spellStart"/>
      <w:r>
        <w:rPr>
          <w:rFonts w:ascii="Tahoma" w:hAnsi="Tahoma" w:cs="Tahoma"/>
          <w:szCs w:val="22"/>
          <w:lang w:val="el-GR"/>
        </w:rPr>
        <w:t>στρατζαριστά</w:t>
      </w:r>
      <w:proofErr w:type="spellEnd"/>
      <w:r>
        <w:rPr>
          <w:rFonts w:ascii="Tahoma" w:hAnsi="Tahoma" w:cs="Tahoma"/>
          <w:szCs w:val="22"/>
          <w:lang w:val="el-GR"/>
        </w:rPr>
        <w:t xml:space="preserve"> τεμάχια βαμμένης λαμαρίνας.</w:t>
      </w:r>
    </w:p>
    <w:p w14:paraId="404E32C4" w14:textId="77777777" w:rsidR="00E514D6" w:rsidRDefault="00E514D6" w:rsidP="00790340">
      <w:pPr>
        <w:autoSpaceDN w:val="0"/>
        <w:spacing w:before="120" w:after="120" w:line="360" w:lineRule="auto"/>
        <w:jc w:val="both"/>
        <w:rPr>
          <w:rFonts w:ascii="Tahoma" w:hAnsi="Tahoma" w:cs="Tahoma"/>
          <w:szCs w:val="22"/>
          <w:lang w:val="el-GR"/>
        </w:rPr>
      </w:pPr>
    </w:p>
    <w:p w14:paraId="48B1048C" w14:textId="638B951C" w:rsidR="00E514D6" w:rsidRDefault="00E514D6" w:rsidP="00E514D6">
      <w:pPr>
        <w:autoSpaceDN w:val="0"/>
        <w:spacing w:before="120" w:after="120" w:line="360" w:lineRule="auto"/>
        <w:jc w:val="both"/>
        <w:rPr>
          <w:rFonts w:ascii="Tahoma" w:hAnsi="Tahoma" w:cs="Tahoma"/>
          <w:b/>
          <w:bCs/>
          <w:szCs w:val="22"/>
          <w:lang w:val="el-GR"/>
        </w:rPr>
      </w:pPr>
      <w:bookmarkStart w:id="22" w:name="_Hlk192085178"/>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 xml:space="preserve">  </w:t>
      </w:r>
      <w:r>
        <w:rPr>
          <w:rFonts w:ascii="Tahoma" w:hAnsi="Tahoma" w:cs="Tahoma"/>
          <w:b/>
          <w:bCs/>
          <w:szCs w:val="22"/>
          <w:lang w:val="el-GR"/>
        </w:rPr>
        <w:t>Συντήρηση κουφωμάτων</w:t>
      </w:r>
      <w:r w:rsidR="00032BA6">
        <w:rPr>
          <w:rFonts w:ascii="Tahoma" w:hAnsi="Tahoma" w:cs="Tahoma"/>
          <w:b/>
          <w:bCs/>
          <w:szCs w:val="22"/>
          <w:lang w:val="el-GR"/>
        </w:rPr>
        <w:t xml:space="preserve"> - κιγκλιδώματα</w:t>
      </w:r>
    </w:p>
    <w:bookmarkEnd w:id="22"/>
    <w:p w14:paraId="0CAA3736" w14:textId="24D37EED" w:rsidR="00E514D6" w:rsidRDefault="00E514D6" w:rsidP="00E514D6">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w:t>
      </w:r>
      <w:r>
        <w:rPr>
          <w:rFonts w:ascii="Tahoma" w:hAnsi="Tahoma" w:cs="Tahoma"/>
          <w:b/>
          <w:bCs/>
          <w:szCs w:val="22"/>
          <w:lang w:val="el-GR"/>
        </w:rPr>
        <w:t>1</w:t>
      </w:r>
      <w:r w:rsidRPr="00416CEF">
        <w:rPr>
          <w:rFonts w:ascii="Tahoma" w:hAnsi="Tahoma" w:cs="Tahoma"/>
          <w:b/>
          <w:bCs/>
          <w:szCs w:val="22"/>
          <w:lang w:val="el-GR"/>
        </w:rPr>
        <w:t xml:space="preserve">  </w:t>
      </w:r>
      <w:r>
        <w:rPr>
          <w:rFonts w:ascii="Tahoma" w:hAnsi="Tahoma" w:cs="Tahoma"/>
          <w:b/>
          <w:bCs/>
          <w:szCs w:val="22"/>
          <w:lang w:val="el-GR"/>
        </w:rPr>
        <w:t>Εξωτερικά παράθυρα αίθουσας γηπέδου</w:t>
      </w:r>
    </w:p>
    <w:p w14:paraId="49711416" w14:textId="261D22C9" w:rsidR="00E514D6" w:rsidRDefault="00E514D6" w:rsidP="00E514D6">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συντηρηθούν και θα επισκευαστούν τα δέκα εξωτερικά παράθυρα της αίθουσας, με έλεγχο της στεγανότητας, έλεγχο της λειτουργίας ανοίγματος και αντικατάσταση των 20 κλείστρων και χειρολαβών.</w:t>
      </w:r>
    </w:p>
    <w:p w14:paraId="58C3011F" w14:textId="466D7634" w:rsidR="00E514D6" w:rsidRDefault="00E514D6" w:rsidP="00E514D6">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w:t>
      </w:r>
      <w:r>
        <w:rPr>
          <w:rFonts w:ascii="Tahoma" w:hAnsi="Tahoma" w:cs="Tahoma"/>
          <w:b/>
          <w:bCs/>
          <w:szCs w:val="22"/>
          <w:lang w:val="el-GR"/>
        </w:rPr>
        <w:t>2</w:t>
      </w:r>
      <w:r w:rsidRPr="00416CEF">
        <w:rPr>
          <w:rFonts w:ascii="Tahoma" w:hAnsi="Tahoma" w:cs="Tahoma"/>
          <w:b/>
          <w:bCs/>
          <w:szCs w:val="22"/>
          <w:lang w:val="el-GR"/>
        </w:rPr>
        <w:t xml:space="preserve">  </w:t>
      </w:r>
      <w:r>
        <w:rPr>
          <w:rFonts w:ascii="Tahoma" w:hAnsi="Tahoma" w:cs="Tahoma"/>
          <w:b/>
          <w:bCs/>
          <w:szCs w:val="22"/>
          <w:lang w:val="el-GR"/>
        </w:rPr>
        <w:t>Παράθυρα λουτρών</w:t>
      </w:r>
    </w:p>
    <w:p w14:paraId="7D3CB925" w14:textId="612005EC" w:rsidR="00E058BA" w:rsidRDefault="00E514D6" w:rsidP="00E514D6">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επισκευαστούν και θα συντηρηθούν με έλεγχο του ανοίγματος</w:t>
      </w:r>
      <w:r w:rsidR="00324EB3">
        <w:rPr>
          <w:rFonts w:ascii="Tahoma" w:hAnsi="Tahoma" w:cs="Tahoma"/>
          <w:szCs w:val="22"/>
          <w:lang w:val="el-GR"/>
        </w:rPr>
        <w:t>, προσθήκη κλείστρων, κλπ,</w:t>
      </w:r>
      <w:r>
        <w:rPr>
          <w:rFonts w:ascii="Tahoma" w:hAnsi="Tahoma" w:cs="Tahoma"/>
          <w:szCs w:val="22"/>
          <w:lang w:val="el-GR"/>
        </w:rPr>
        <w:t xml:space="preserve"> </w:t>
      </w:r>
      <w:r w:rsidR="00324EB3">
        <w:rPr>
          <w:rFonts w:ascii="Tahoma" w:hAnsi="Tahoma" w:cs="Tahoma"/>
          <w:szCs w:val="22"/>
          <w:lang w:val="el-GR"/>
        </w:rPr>
        <w:t>σ</w:t>
      </w:r>
      <w:r>
        <w:rPr>
          <w:rFonts w:ascii="Tahoma" w:hAnsi="Tahoma" w:cs="Tahoma"/>
          <w:szCs w:val="22"/>
          <w:lang w:val="el-GR"/>
        </w:rPr>
        <w:t>τα τέσσερα παράθυρα των λουτρών.</w:t>
      </w:r>
      <w:r w:rsidR="00054C6E">
        <w:rPr>
          <w:rFonts w:ascii="Tahoma" w:hAnsi="Tahoma" w:cs="Tahoma"/>
          <w:szCs w:val="22"/>
          <w:lang w:val="el-GR"/>
        </w:rPr>
        <w:t xml:space="preserve"> Επίσης θα αντικατασταθεί το σπασμένο παράθυρο στο λουτρό διαιτητών.</w:t>
      </w:r>
    </w:p>
    <w:p w14:paraId="021C4BC2" w14:textId="63CB355C" w:rsidR="00054C6E" w:rsidRDefault="00054C6E" w:rsidP="00054C6E">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w:t>
      </w:r>
      <w:r>
        <w:rPr>
          <w:rFonts w:ascii="Tahoma" w:hAnsi="Tahoma" w:cs="Tahoma"/>
          <w:b/>
          <w:bCs/>
          <w:szCs w:val="22"/>
          <w:lang w:val="el-GR"/>
        </w:rPr>
        <w:t>3</w:t>
      </w:r>
      <w:r w:rsidRPr="00416CEF">
        <w:rPr>
          <w:rFonts w:ascii="Tahoma" w:hAnsi="Tahoma" w:cs="Tahoma"/>
          <w:b/>
          <w:bCs/>
          <w:szCs w:val="22"/>
          <w:lang w:val="el-GR"/>
        </w:rPr>
        <w:t xml:space="preserve">  </w:t>
      </w:r>
      <w:r>
        <w:rPr>
          <w:rFonts w:ascii="Tahoma" w:hAnsi="Tahoma" w:cs="Tahoma"/>
          <w:b/>
          <w:bCs/>
          <w:szCs w:val="22"/>
          <w:lang w:val="el-GR"/>
        </w:rPr>
        <w:t>Επισκευή θυρών λουτρών</w:t>
      </w:r>
    </w:p>
    <w:p w14:paraId="63CEAB48" w14:textId="51278131" w:rsidR="00E058BA" w:rsidRDefault="00054C6E" w:rsidP="00054C6E">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επισκευαστούν οι ξύλινες θύρες των λουτρών, με έλεγχο ανοίγματος και αντικατάσταση των χαλασμένων χειρολαβών</w:t>
      </w:r>
      <w:r w:rsidR="007615EF">
        <w:rPr>
          <w:rFonts w:ascii="Tahoma" w:hAnsi="Tahoma" w:cs="Tahoma"/>
          <w:szCs w:val="22"/>
          <w:lang w:val="el-GR"/>
        </w:rPr>
        <w:t>, κλειδαριών</w:t>
      </w:r>
      <w:r>
        <w:rPr>
          <w:rFonts w:ascii="Tahoma" w:hAnsi="Tahoma" w:cs="Tahoma"/>
          <w:szCs w:val="22"/>
          <w:lang w:val="el-GR"/>
        </w:rPr>
        <w:t xml:space="preserve"> και επιστομίων.</w:t>
      </w:r>
    </w:p>
    <w:p w14:paraId="6C59E370" w14:textId="5454074B" w:rsidR="007615EF" w:rsidRDefault="007615EF" w:rsidP="007615EF">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w:t>
      </w:r>
      <w:r>
        <w:rPr>
          <w:rFonts w:ascii="Tahoma" w:hAnsi="Tahoma" w:cs="Tahoma"/>
          <w:b/>
          <w:bCs/>
          <w:szCs w:val="22"/>
          <w:lang w:val="el-GR"/>
        </w:rPr>
        <w:t>4</w:t>
      </w:r>
      <w:r w:rsidRPr="00416CEF">
        <w:rPr>
          <w:rFonts w:ascii="Tahoma" w:hAnsi="Tahoma" w:cs="Tahoma"/>
          <w:b/>
          <w:bCs/>
          <w:szCs w:val="22"/>
          <w:lang w:val="el-GR"/>
        </w:rPr>
        <w:t xml:space="preserve">  </w:t>
      </w:r>
      <w:r>
        <w:rPr>
          <w:rFonts w:ascii="Tahoma" w:hAnsi="Tahoma" w:cs="Tahoma"/>
          <w:b/>
          <w:bCs/>
          <w:szCs w:val="22"/>
          <w:lang w:val="el-GR"/>
        </w:rPr>
        <w:t>Τοποθέτηση κιγκλιδωμάτων</w:t>
      </w:r>
    </w:p>
    <w:p w14:paraId="7E5001D8" w14:textId="4D342023" w:rsidR="00E058BA" w:rsidRDefault="007615EF" w:rsidP="007615EF">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τοποθετηθούν εξωτερικά κιγκλιδώματα στα 13 παράθυρα των λουτρών διαστάσεων 70Χ80 εκ., εντός των λαμπάδων. Τα κιγκλιδώματα θα κατασκευαστούν από κατακόρυφους γαλβανισμένους ράβδους τετραγωνικής διατομής 16Χ16 χιλ. εισερχόμενες σε δύο οριζόντιες </w:t>
      </w:r>
      <w:r w:rsidRPr="007615EF">
        <w:rPr>
          <w:rFonts w:ascii="Tahoma" w:hAnsi="Tahoma" w:cs="Tahoma"/>
          <w:szCs w:val="22"/>
          <w:lang w:val="el-GR"/>
        </w:rPr>
        <w:t xml:space="preserve">γαλβανισμένους </w:t>
      </w:r>
      <w:r>
        <w:rPr>
          <w:rFonts w:ascii="Tahoma" w:hAnsi="Tahoma" w:cs="Tahoma"/>
          <w:szCs w:val="22"/>
          <w:lang w:val="el-GR"/>
        </w:rPr>
        <w:t xml:space="preserve">διάτρητους ράβδους διατομής </w:t>
      </w:r>
      <w:r w:rsidRPr="007615EF">
        <w:rPr>
          <w:rFonts w:ascii="Tahoma" w:hAnsi="Tahoma" w:cs="Tahoma"/>
          <w:szCs w:val="22"/>
          <w:lang w:val="el-GR"/>
        </w:rPr>
        <w:t>UPN</w:t>
      </w:r>
      <w:r w:rsidR="00EA3F8F">
        <w:rPr>
          <w:rFonts w:ascii="Tahoma" w:hAnsi="Tahoma" w:cs="Tahoma"/>
          <w:szCs w:val="22"/>
          <w:lang w:val="el-GR"/>
        </w:rPr>
        <w:t xml:space="preserve"> 40Χ20.</w:t>
      </w:r>
      <w:r w:rsidR="0036328D">
        <w:rPr>
          <w:rFonts w:ascii="Tahoma" w:hAnsi="Tahoma" w:cs="Tahoma"/>
          <w:szCs w:val="22"/>
          <w:lang w:val="el-GR"/>
        </w:rPr>
        <w:t xml:space="preserve"> Τέλος θα βαφούν με αστάρι δύο συστατικών και δύο χέρια ελαιοχρώματος ντούκου.</w:t>
      </w:r>
    </w:p>
    <w:p w14:paraId="60C321E0" w14:textId="4BC0B77D" w:rsidR="00EC6D8A" w:rsidRDefault="00EC6D8A" w:rsidP="00EC6D8A">
      <w:pPr>
        <w:autoSpaceDN w:val="0"/>
        <w:spacing w:before="120" w:after="120" w:line="360" w:lineRule="auto"/>
        <w:jc w:val="both"/>
        <w:rPr>
          <w:rFonts w:ascii="Tahoma" w:hAnsi="Tahoma" w:cs="Tahoma"/>
          <w:b/>
          <w:bCs/>
          <w:szCs w:val="22"/>
          <w:lang w:val="el-GR"/>
        </w:rPr>
      </w:pPr>
      <w:r w:rsidRPr="00416CEF">
        <w:rPr>
          <w:rFonts w:ascii="Tahoma" w:hAnsi="Tahoma" w:cs="Tahoma"/>
          <w:b/>
          <w:bCs/>
          <w:szCs w:val="22"/>
          <w:lang w:val="el-GR"/>
        </w:rPr>
        <w:t>3.</w:t>
      </w:r>
      <w:r>
        <w:rPr>
          <w:rFonts w:ascii="Tahoma" w:hAnsi="Tahoma" w:cs="Tahoma"/>
          <w:b/>
          <w:bCs/>
          <w:szCs w:val="22"/>
          <w:lang w:val="el-GR"/>
        </w:rPr>
        <w:t>2</w:t>
      </w:r>
      <w:r w:rsidRPr="00416CEF">
        <w:rPr>
          <w:rFonts w:ascii="Tahoma" w:hAnsi="Tahoma" w:cs="Tahoma"/>
          <w:b/>
          <w:bCs/>
          <w:szCs w:val="22"/>
          <w:lang w:val="el-GR"/>
        </w:rPr>
        <w:t>.</w:t>
      </w:r>
      <w:r>
        <w:rPr>
          <w:rFonts w:ascii="Tahoma" w:hAnsi="Tahoma" w:cs="Tahoma"/>
          <w:b/>
          <w:bCs/>
          <w:szCs w:val="22"/>
          <w:lang w:val="el-GR"/>
        </w:rPr>
        <w:t>5</w:t>
      </w:r>
      <w:r w:rsidRPr="00416CEF">
        <w:rPr>
          <w:rFonts w:ascii="Tahoma" w:hAnsi="Tahoma" w:cs="Tahoma"/>
          <w:b/>
          <w:bCs/>
          <w:szCs w:val="22"/>
          <w:lang w:val="el-GR"/>
        </w:rPr>
        <w:t xml:space="preserve">  </w:t>
      </w:r>
      <w:r>
        <w:rPr>
          <w:rFonts w:ascii="Tahoma" w:hAnsi="Tahoma" w:cs="Tahoma"/>
          <w:b/>
          <w:bCs/>
          <w:szCs w:val="22"/>
          <w:lang w:val="el-GR"/>
        </w:rPr>
        <w:t>Επισκευή θυρών αίθουσας</w:t>
      </w:r>
    </w:p>
    <w:p w14:paraId="3348E57A" w14:textId="52436D27" w:rsidR="00E058BA" w:rsidRDefault="00EC6D8A" w:rsidP="00EC6D8A">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επισκευαστούν οι εξωτερικές πόρτες της αίθουσας</w:t>
      </w:r>
      <w:r w:rsidRPr="00EC6D8A">
        <w:rPr>
          <w:rFonts w:ascii="Tahoma" w:hAnsi="Tahoma" w:cs="Tahoma"/>
          <w:szCs w:val="22"/>
          <w:lang w:val="el-GR"/>
        </w:rPr>
        <w:t>:</w:t>
      </w:r>
    </w:p>
    <w:p w14:paraId="5240B942" w14:textId="26E9BFD8" w:rsidR="00EC6D8A" w:rsidRDefault="00EC6D8A" w:rsidP="00EC6D8A">
      <w:pPr>
        <w:pStyle w:val="ListParagraph"/>
        <w:numPr>
          <w:ilvl w:val="0"/>
          <w:numId w:val="40"/>
        </w:numPr>
        <w:autoSpaceDN w:val="0"/>
        <w:spacing w:before="120" w:after="120" w:line="360" w:lineRule="auto"/>
        <w:jc w:val="both"/>
        <w:rPr>
          <w:rFonts w:ascii="Tahoma" w:hAnsi="Tahoma" w:cs="Tahoma"/>
        </w:rPr>
      </w:pPr>
      <w:r w:rsidRPr="00EC6D8A">
        <w:rPr>
          <w:rFonts w:ascii="Tahoma" w:hAnsi="Tahoma" w:cs="Tahoma"/>
        </w:rPr>
        <w:t xml:space="preserve">Η θύρα </w:t>
      </w:r>
      <w:r w:rsidR="00B662EA">
        <w:rPr>
          <w:rFonts w:ascii="Tahoma" w:hAnsi="Tahoma" w:cs="Tahoma"/>
        </w:rPr>
        <w:t xml:space="preserve">αλουμινίου </w:t>
      </w:r>
      <w:r>
        <w:rPr>
          <w:rFonts w:ascii="Tahoma" w:hAnsi="Tahoma" w:cs="Tahoma"/>
        </w:rPr>
        <w:t xml:space="preserve">νότιας εξόδου διαστάσεων 1.70Χ2.40 </w:t>
      </w:r>
      <w:r w:rsidR="001754DF">
        <w:rPr>
          <w:rFonts w:ascii="Tahoma" w:hAnsi="Tahoma" w:cs="Tahoma"/>
        </w:rPr>
        <w:t>θα</w:t>
      </w:r>
      <w:r>
        <w:rPr>
          <w:rFonts w:ascii="Tahoma" w:hAnsi="Tahoma" w:cs="Tahoma"/>
        </w:rPr>
        <w:t xml:space="preserve"> </w:t>
      </w:r>
      <w:r w:rsidR="001754DF" w:rsidRPr="001754DF">
        <w:rPr>
          <w:rFonts w:ascii="Tahoma" w:hAnsi="Tahoma" w:cs="Tahoma"/>
        </w:rPr>
        <w:t>αποξ</w:t>
      </w:r>
      <w:r w:rsidR="001754DF">
        <w:rPr>
          <w:rFonts w:ascii="Tahoma" w:hAnsi="Tahoma" w:cs="Tahoma"/>
        </w:rPr>
        <w:t>η</w:t>
      </w:r>
      <w:r w:rsidR="001754DF" w:rsidRPr="001754DF">
        <w:rPr>
          <w:rFonts w:ascii="Tahoma" w:hAnsi="Tahoma" w:cs="Tahoma"/>
        </w:rPr>
        <w:t>λ</w:t>
      </w:r>
      <w:r w:rsidR="001754DF">
        <w:rPr>
          <w:rFonts w:ascii="Tahoma" w:hAnsi="Tahoma" w:cs="Tahoma"/>
        </w:rPr>
        <w:t>ωθεί</w:t>
      </w:r>
      <w:r w:rsidR="001754DF" w:rsidRPr="001754DF">
        <w:rPr>
          <w:rFonts w:ascii="Tahoma" w:hAnsi="Tahoma" w:cs="Tahoma"/>
        </w:rPr>
        <w:t xml:space="preserve"> </w:t>
      </w:r>
      <w:r w:rsidR="001754DF">
        <w:rPr>
          <w:rFonts w:ascii="Tahoma" w:hAnsi="Tahoma" w:cs="Tahoma"/>
        </w:rPr>
        <w:t xml:space="preserve">προσεκτικά, </w:t>
      </w:r>
      <w:bookmarkStart w:id="23" w:name="_Hlk192074606"/>
      <w:r w:rsidR="001754DF">
        <w:rPr>
          <w:rFonts w:ascii="Tahoma" w:hAnsi="Tahoma" w:cs="Tahoma"/>
        </w:rPr>
        <w:t>θα μετακινηθεί η θέση της λίγο πρός τα έξω και θα γίνει αντικατάσταση μεντεσέδων.</w:t>
      </w:r>
    </w:p>
    <w:p w14:paraId="718281B2" w14:textId="23846A59" w:rsidR="001754DF" w:rsidRDefault="001754DF" w:rsidP="00EC6D8A">
      <w:pPr>
        <w:pStyle w:val="ListParagraph"/>
        <w:numPr>
          <w:ilvl w:val="0"/>
          <w:numId w:val="40"/>
        </w:numPr>
        <w:autoSpaceDN w:val="0"/>
        <w:spacing w:before="120" w:after="120" w:line="360" w:lineRule="auto"/>
        <w:jc w:val="both"/>
        <w:rPr>
          <w:rFonts w:ascii="Tahoma" w:hAnsi="Tahoma" w:cs="Tahoma"/>
        </w:rPr>
      </w:pPr>
      <w:r>
        <w:rPr>
          <w:rFonts w:ascii="Tahoma" w:hAnsi="Tahoma" w:cs="Tahoma"/>
        </w:rPr>
        <w:lastRenderedPageBreak/>
        <w:t xml:space="preserve">Θα αντικατασταθούν </w:t>
      </w:r>
      <w:bookmarkEnd w:id="23"/>
      <w:r>
        <w:rPr>
          <w:rFonts w:ascii="Tahoma" w:hAnsi="Tahoma" w:cs="Tahoma"/>
        </w:rPr>
        <w:t>οι μπάρες πανικού σε 6 μεταλλικές θύρες εξόδου και θα γίνει συντήρηση αυτών με έλεγχο λειτουργίας</w:t>
      </w:r>
      <w:r w:rsidR="00583766">
        <w:rPr>
          <w:rFonts w:ascii="Tahoma" w:hAnsi="Tahoma" w:cs="Tahoma"/>
        </w:rPr>
        <w:t xml:space="preserve"> και αντικατάσταση των σπασμένων υαλοπινάκων με πλεξιγκλάς πάχους 1 εκ</w:t>
      </w:r>
      <w:r>
        <w:rPr>
          <w:rFonts w:ascii="Tahoma" w:hAnsi="Tahoma" w:cs="Tahoma"/>
        </w:rPr>
        <w:t>. Επίσης θα ρυθμιστεί μία θύρα που βρίσκει στο άνω μέρος.</w:t>
      </w:r>
    </w:p>
    <w:p w14:paraId="45C7B0BF" w14:textId="547C7536" w:rsidR="00BA4A63" w:rsidRDefault="00BA4A63" w:rsidP="00BA4A63">
      <w:pPr>
        <w:autoSpaceDN w:val="0"/>
        <w:spacing w:before="120" w:after="120" w:line="360" w:lineRule="auto"/>
        <w:jc w:val="both"/>
        <w:rPr>
          <w:rFonts w:ascii="Tahoma" w:hAnsi="Tahoma" w:cs="Tahoma"/>
          <w:b/>
          <w:bCs/>
          <w:lang w:val="el-GR"/>
        </w:rPr>
      </w:pPr>
      <w:bookmarkStart w:id="24" w:name="_Hlk192075753"/>
      <w:bookmarkStart w:id="25" w:name="_Hlk192085208"/>
      <w:r w:rsidRPr="00BA4A63">
        <w:rPr>
          <w:rFonts w:ascii="Tahoma" w:hAnsi="Tahoma" w:cs="Tahoma"/>
          <w:b/>
          <w:bCs/>
          <w:lang w:val="el-GR"/>
        </w:rPr>
        <w:t>3.</w:t>
      </w:r>
      <w:r w:rsidR="00032BA6">
        <w:rPr>
          <w:rFonts w:ascii="Tahoma" w:hAnsi="Tahoma" w:cs="Tahoma"/>
          <w:b/>
          <w:bCs/>
          <w:lang w:val="el-GR"/>
        </w:rPr>
        <w:t>3</w:t>
      </w:r>
      <w:r w:rsidRPr="00BA4A63">
        <w:rPr>
          <w:rFonts w:ascii="Tahoma" w:hAnsi="Tahoma" w:cs="Tahoma"/>
          <w:b/>
          <w:bCs/>
          <w:lang w:val="el-GR"/>
        </w:rPr>
        <w:t xml:space="preserve">  Επισκευή </w:t>
      </w:r>
      <w:r w:rsidR="006B4733">
        <w:rPr>
          <w:rFonts w:ascii="Tahoma" w:hAnsi="Tahoma" w:cs="Tahoma"/>
          <w:b/>
          <w:bCs/>
          <w:lang w:val="el-GR"/>
        </w:rPr>
        <w:t>στυλοβ</w:t>
      </w:r>
      <w:r>
        <w:rPr>
          <w:rFonts w:ascii="Tahoma" w:hAnsi="Tahoma" w:cs="Tahoma"/>
          <w:b/>
          <w:bCs/>
          <w:lang w:val="el-GR"/>
        </w:rPr>
        <w:t xml:space="preserve">ατών </w:t>
      </w:r>
      <w:bookmarkEnd w:id="24"/>
      <w:r>
        <w:rPr>
          <w:rFonts w:ascii="Tahoma" w:hAnsi="Tahoma" w:cs="Tahoma"/>
          <w:b/>
          <w:bCs/>
          <w:lang w:val="el-GR"/>
        </w:rPr>
        <w:t>μπάσκετ</w:t>
      </w:r>
    </w:p>
    <w:bookmarkEnd w:id="25"/>
    <w:p w14:paraId="043F91EE" w14:textId="03B85D43" w:rsidR="00BA4A63" w:rsidRDefault="00BA4A63" w:rsidP="00BA4A63">
      <w:pPr>
        <w:pStyle w:val="ListParagraph"/>
        <w:numPr>
          <w:ilvl w:val="0"/>
          <w:numId w:val="40"/>
        </w:numPr>
        <w:autoSpaceDN w:val="0"/>
        <w:spacing w:before="120" w:after="120" w:line="360" w:lineRule="auto"/>
        <w:jc w:val="both"/>
        <w:rPr>
          <w:rFonts w:ascii="Tahoma" w:hAnsi="Tahoma" w:cs="Tahoma"/>
        </w:rPr>
      </w:pPr>
      <w:r w:rsidRPr="00BA4A63">
        <w:rPr>
          <w:rFonts w:ascii="Tahoma" w:hAnsi="Tahoma" w:cs="Tahoma"/>
        </w:rPr>
        <w:t xml:space="preserve">Θα επισκευαστούν και θα συντηρηθούν οι ηλεκτρικές αντλίες λειτουργίας </w:t>
      </w:r>
      <w:r w:rsidR="006B4733">
        <w:rPr>
          <w:rFonts w:ascii="Tahoma" w:hAnsi="Tahoma" w:cs="Tahoma"/>
        </w:rPr>
        <w:t>στυλοβ</w:t>
      </w:r>
      <w:r w:rsidRPr="00BA4A63">
        <w:rPr>
          <w:rFonts w:ascii="Tahoma" w:hAnsi="Tahoma" w:cs="Tahoma"/>
        </w:rPr>
        <w:t xml:space="preserve">ατών </w:t>
      </w:r>
      <w:bookmarkStart w:id="26" w:name="_Hlk192076383"/>
      <w:r w:rsidRPr="00BA4A63">
        <w:rPr>
          <w:rFonts w:ascii="Tahoma" w:hAnsi="Tahoma" w:cs="Tahoma"/>
        </w:rPr>
        <w:t>μπάσκετ</w:t>
      </w:r>
      <w:r>
        <w:rPr>
          <w:rFonts w:ascii="Tahoma" w:hAnsi="Tahoma" w:cs="Tahoma"/>
        </w:rPr>
        <w:t xml:space="preserve"> (συμπλήρωση υδραυλικού υγρού και στεγανοποίηση διαρροών)</w:t>
      </w:r>
      <w:r w:rsidRPr="00BA4A63">
        <w:rPr>
          <w:rFonts w:ascii="Tahoma" w:hAnsi="Tahoma" w:cs="Tahoma"/>
        </w:rPr>
        <w:t>.</w:t>
      </w:r>
    </w:p>
    <w:p w14:paraId="005BC076" w14:textId="55106AAE" w:rsidR="00BA4A63" w:rsidRDefault="00BA4A63" w:rsidP="00BA4A63">
      <w:pPr>
        <w:pStyle w:val="ListParagraph"/>
        <w:numPr>
          <w:ilvl w:val="0"/>
          <w:numId w:val="40"/>
        </w:numPr>
        <w:autoSpaceDN w:val="0"/>
        <w:spacing w:before="120" w:after="120" w:line="360" w:lineRule="auto"/>
        <w:jc w:val="both"/>
        <w:rPr>
          <w:rFonts w:ascii="Tahoma" w:hAnsi="Tahoma" w:cs="Tahoma"/>
        </w:rPr>
      </w:pPr>
      <w:r>
        <w:rPr>
          <w:rFonts w:ascii="Tahoma" w:hAnsi="Tahoma" w:cs="Tahoma"/>
        </w:rPr>
        <w:t xml:space="preserve">Θα </w:t>
      </w:r>
      <w:bookmarkEnd w:id="26"/>
      <w:r>
        <w:rPr>
          <w:rFonts w:ascii="Tahoma" w:hAnsi="Tahoma" w:cs="Tahoma"/>
        </w:rPr>
        <w:t xml:space="preserve">αντικατασταθούν τα δύο </w:t>
      </w:r>
      <w:proofErr w:type="spellStart"/>
      <w:r>
        <w:rPr>
          <w:rFonts w:ascii="Tahoma" w:hAnsi="Tahoma" w:cs="Tahoma"/>
        </w:rPr>
        <w:t>ταμπλώ</w:t>
      </w:r>
      <w:proofErr w:type="spellEnd"/>
      <w:r>
        <w:rPr>
          <w:rFonts w:ascii="Tahoma" w:hAnsi="Tahoma" w:cs="Tahoma"/>
        </w:rPr>
        <w:t xml:space="preserve"> των μπασκετών </w:t>
      </w:r>
      <w:r w:rsidR="006B4733">
        <w:rPr>
          <w:rFonts w:ascii="Tahoma" w:hAnsi="Tahoma" w:cs="Tahoma"/>
        </w:rPr>
        <w:t xml:space="preserve">ολυμπιακών </w:t>
      </w:r>
      <w:r>
        <w:rPr>
          <w:rFonts w:ascii="Tahoma" w:hAnsi="Tahoma" w:cs="Tahoma"/>
        </w:rPr>
        <w:t>διαστάσεων 1.80Χ1.0</w:t>
      </w:r>
      <w:r w:rsidR="006B4733">
        <w:rPr>
          <w:rFonts w:ascii="Tahoma" w:hAnsi="Tahoma" w:cs="Tahoma"/>
        </w:rPr>
        <w:t>5</w:t>
      </w:r>
      <w:r>
        <w:rPr>
          <w:rFonts w:ascii="Tahoma" w:hAnsi="Tahoma" w:cs="Tahoma"/>
        </w:rPr>
        <w:t xml:space="preserve"> με νέα από </w:t>
      </w:r>
      <w:r w:rsidR="006B4733" w:rsidRPr="006B4733">
        <w:rPr>
          <w:rFonts w:ascii="Tahoma" w:hAnsi="Tahoma" w:cs="Tahoma"/>
        </w:rPr>
        <w:t>καθαρό πλεξιγκλάς</w:t>
      </w:r>
      <w:r w:rsidR="006B4733">
        <w:rPr>
          <w:rFonts w:ascii="Tahoma" w:hAnsi="Tahoma" w:cs="Tahoma"/>
        </w:rPr>
        <w:t xml:space="preserve"> </w:t>
      </w:r>
      <w:r w:rsidR="006B4733" w:rsidRPr="006B4733">
        <w:rPr>
          <w:rFonts w:ascii="Tahoma" w:hAnsi="Tahoma" w:cs="Tahoma"/>
        </w:rPr>
        <w:t>πάχους 12mm</w:t>
      </w:r>
      <w:r w:rsidR="006B4733">
        <w:rPr>
          <w:rFonts w:ascii="Tahoma" w:hAnsi="Tahoma" w:cs="Tahoma"/>
        </w:rPr>
        <w:t xml:space="preserve">. </w:t>
      </w:r>
      <w:r w:rsidR="006B4733" w:rsidRPr="006B4733">
        <w:rPr>
          <w:rFonts w:ascii="Tahoma" w:hAnsi="Tahoma" w:cs="Tahoma"/>
        </w:rPr>
        <w:t>Μεταξύ των πλαισίων και του πλεξιγκλάς θα παρεμβάλλεται λάστιχο, διατομής 50Χ3 mm για την απορρόφηση των κραδασμών.</w:t>
      </w:r>
    </w:p>
    <w:p w14:paraId="5E78AAF2" w14:textId="655B0C41" w:rsidR="006B4733" w:rsidRDefault="006B4733" w:rsidP="00BA4A63">
      <w:pPr>
        <w:pStyle w:val="ListParagraph"/>
        <w:numPr>
          <w:ilvl w:val="0"/>
          <w:numId w:val="40"/>
        </w:numPr>
        <w:autoSpaceDN w:val="0"/>
        <w:spacing w:before="120" w:after="120" w:line="360" w:lineRule="auto"/>
        <w:jc w:val="both"/>
        <w:rPr>
          <w:rFonts w:ascii="Tahoma" w:hAnsi="Tahoma" w:cs="Tahoma"/>
        </w:rPr>
      </w:pPr>
      <w:r w:rsidRPr="006B4733">
        <w:rPr>
          <w:rFonts w:ascii="Tahoma" w:hAnsi="Tahoma" w:cs="Tahoma"/>
        </w:rPr>
        <w:t xml:space="preserve">Θα </w:t>
      </w:r>
      <w:r>
        <w:rPr>
          <w:rFonts w:ascii="Tahoma" w:hAnsi="Tahoma" w:cs="Tahoma"/>
        </w:rPr>
        <w:t xml:space="preserve">τοποθετηθούν τα τέσσερα προστατευτικά των βάσεων των στυλοβατών που λείπουν σχήματος τραπεζίου </w:t>
      </w:r>
      <w:r w:rsidR="00D13AF7">
        <w:rPr>
          <w:rFonts w:ascii="Tahoma" w:hAnsi="Tahoma" w:cs="Tahoma"/>
        </w:rPr>
        <w:t xml:space="preserve">διάστασης (80-110)Χ110 </w:t>
      </w:r>
      <w:r>
        <w:rPr>
          <w:rFonts w:ascii="Tahoma" w:hAnsi="Tahoma" w:cs="Tahoma"/>
        </w:rPr>
        <w:t xml:space="preserve">τα οποία καλύπτουν τους μηχανισμούς. Αυτά θα αποτελούνται από λαμαρίνα αλουμινίου επενδεδυμένη με αφρολέξ πάχους 6 εκ. και </w:t>
      </w:r>
      <w:r w:rsidR="00D13AF7">
        <w:rPr>
          <w:rFonts w:ascii="Tahoma" w:hAnsi="Tahoma" w:cs="Tahoma"/>
        </w:rPr>
        <w:t>δερματίνη ιδίας απόχρωσης.</w:t>
      </w:r>
    </w:p>
    <w:p w14:paraId="0E5A4C34" w14:textId="3C170528" w:rsidR="00D13AF7" w:rsidRDefault="00D13AF7" w:rsidP="00D13AF7">
      <w:pPr>
        <w:autoSpaceDN w:val="0"/>
        <w:spacing w:before="120" w:after="120" w:line="360" w:lineRule="auto"/>
        <w:jc w:val="both"/>
        <w:rPr>
          <w:rFonts w:ascii="Tahoma" w:hAnsi="Tahoma" w:cs="Tahoma"/>
          <w:b/>
          <w:bCs/>
          <w:lang w:val="el-GR"/>
        </w:rPr>
      </w:pPr>
      <w:r w:rsidRPr="00BA4A63">
        <w:rPr>
          <w:rFonts w:ascii="Tahoma" w:hAnsi="Tahoma" w:cs="Tahoma"/>
          <w:b/>
          <w:bCs/>
          <w:lang w:val="el-GR"/>
        </w:rPr>
        <w:t>3.</w:t>
      </w:r>
      <w:r w:rsidR="00032BA6">
        <w:rPr>
          <w:rFonts w:ascii="Tahoma" w:hAnsi="Tahoma" w:cs="Tahoma"/>
          <w:b/>
          <w:bCs/>
          <w:lang w:val="el-GR"/>
        </w:rPr>
        <w:t>4</w:t>
      </w:r>
      <w:r>
        <w:rPr>
          <w:rFonts w:ascii="Tahoma" w:hAnsi="Tahoma" w:cs="Tahoma"/>
          <w:b/>
          <w:bCs/>
          <w:lang w:val="el-GR"/>
        </w:rPr>
        <w:t xml:space="preserve"> </w:t>
      </w:r>
      <w:r w:rsidRPr="00BA4A63">
        <w:rPr>
          <w:rFonts w:ascii="Tahoma" w:hAnsi="Tahoma" w:cs="Tahoma"/>
          <w:b/>
          <w:bCs/>
          <w:lang w:val="el-GR"/>
        </w:rPr>
        <w:t xml:space="preserve"> </w:t>
      </w:r>
      <w:r>
        <w:rPr>
          <w:rFonts w:ascii="Tahoma" w:hAnsi="Tahoma" w:cs="Tahoma"/>
          <w:b/>
          <w:bCs/>
          <w:lang w:val="el-GR"/>
        </w:rPr>
        <w:t xml:space="preserve">Τοποθέτηση υποδομής ορθοστατών </w:t>
      </w:r>
      <w:proofErr w:type="spellStart"/>
      <w:r>
        <w:rPr>
          <w:rFonts w:ascii="Tahoma" w:hAnsi="Tahoma" w:cs="Tahoma"/>
          <w:b/>
          <w:bCs/>
          <w:lang w:val="el-GR"/>
        </w:rPr>
        <w:t>βόλλει</w:t>
      </w:r>
      <w:proofErr w:type="spellEnd"/>
    </w:p>
    <w:p w14:paraId="7F79889E" w14:textId="051BEA6F" w:rsidR="00D13AF7" w:rsidRDefault="00D13AF7" w:rsidP="00D13AF7">
      <w:pPr>
        <w:autoSpaceDN w:val="0"/>
        <w:spacing w:before="120" w:after="120" w:line="360" w:lineRule="auto"/>
        <w:jc w:val="both"/>
        <w:rPr>
          <w:rFonts w:ascii="Tahoma" w:hAnsi="Tahoma" w:cs="Tahoma"/>
          <w:szCs w:val="22"/>
          <w:lang w:val="el-GR"/>
        </w:rPr>
      </w:pPr>
      <w:r w:rsidRPr="00963EAF">
        <w:rPr>
          <w:rFonts w:ascii="Tahoma" w:hAnsi="Tahoma" w:cs="Tahoma"/>
          <w:szCs w:val="22"/>
          <w:lang w:val="el-GR"/>
        </w:rPr>
        <w:t>Θα</w:t>
      </w:r>
      <w:r>
        <w:rPr>
          <w:rFonts w:ascii="Tahoma" w:hAnsi="Tahoma" w:cs="Tahoma"/>
          <w:szCs w:val="22"/>
          <w:lang w:val="el-GR"/>
        </w:rPr>
        <w:t xml:space="preserve"> κατασκευαστεί η υποδομή για την τοποθέτηση των νέων ορθοστατών </w:t>
      </w:r>
      <w:proofErr w:type="spellStart"/>
      <w:r>
        <w:rPr>
          <w:rFonts w:ascii="Tahoma" w:hAnsi="Tahoma" w:cs="Tahoma"/>
          <w:szCs w:val="22"/>
          <w:lang w:val="el-GR"/>
        </w:rPr>
        <w:t>βόλει</w:t>
      </w:r>
      <w:proofErr w:type="spellEnd"/>
      <w:r>
        <w:rPr>
          <w:rFonts w:ascii="Tahoma" w:hAnsi="Tahoma" w:cs="Tahoma"/>
          <w:szCs w:val="22"/>
          <w:lang w:val="el-GR"/>
        </w:rPr>
        <w:t xml:space="preserve"> που υπάρχουν, με τις αντίστοιχες ειδικές βάσεις που </w:t>
      </w:r>
      <w:r w:rsidR="00867832">
        <w:rPr>
          <w:rFonts w:ascii="Tahoma" w:hAnsi="Tahoma" w:cs="Tahoma"/>
          <w:szCs w:val="22"/>
          <w:lang w:val="el-GR"/>
        </w:rPr>
        <w:t>διατίθενται</w:t>
      </w:r>
      <w:r>
        <w:rPr>
          <w:rFonts w:ascii="Tahoma" w:hAnsi="Tahoma" w:cs="Tahoma"/>
          <w:szCs w:val="22"/>
          <w:lang w:val="el-GR"/>
        </w:rPr>
        <w:t xml:space="preserve">. </w:t>
      </w:r>
      <w:r w:rsidR="00867832">
        <w:rPr>
          <w:rFonts w:ascii="Tahoma" w:hAnsi="Tahoma" w:cs="Tahoma"/>
          <w:szCs w:val="22"/>
          <w:lang w:val="el-GR"/>
        </w:rPr>
        <w:t>Προς τούτο θ</w:t>
      </w:r>
      <w:r>
        <w:rPr>
          <w:rFonts w:ascii="Tahoma" w:hAnsi="Tahoma" w:cs="Tahoma"/>
          <w:szCs w:val="22"/>
          <w:lang w:val="el-GR"/>
        </w:rPr>
        <w:t xml:space="preserve">α γίνει τοπική διάνοιξη του δαπέδου, στήριξη των </w:t>
      </w:r>
      <w:r w:rsidR="00867832">
        <w:rPr>
          <w:rFonts w:ascii="Tahoma" w:hAnsi="Tahoma" w:cs="Tahoma"/>
          <w:szCs w:val="22"/>
          <w:lang w:val="el-GR"/>
        </w:rPr>
        <w:t>υποδοχών</w:t>
      </w:r>
      <w:r>
        <w:rPr>
          <w:rFonts w:ascii="Tahoma" w:hAnsi="Tahoma" w:cs="Tahoma"/>
          <w:szCs w:val="22"/>
          <w:lang w:val="el-GR"/>
        </w:rPr>
        <w:t xml:space="preserve"> </w:t>
      </w:r>
      <w:r w:rsidR="00867832">
        <w:rPr>
          <w:rFonts w:ascii="Tahoma" w:hAnsi="Tahoma" w:cs="Tahoma"/>
          <w:szCs w:val="22"/>
          <w:lang w:val="el-GR"/>
        </w:rPr>
        <w:t>με αγκύρια και σκυρόδεμα και επανατοποθέτηση του δαπέδου.</w:t>
      </w:r>
    </w:p>
    <w:p w14:paraId="01366AAC" w14:textId="30B13870" w:rsidR="002358C2" w:rsidRDefault="002358C2" w:rsidP="002358C2">
      <w:pPr>
        <w:autoSpaceDN w:val="0"/>
        <w:spacing w:before="120" w:after="120" w:line="360" w:lineRule="auto"/>
        <w:jc w:val="both"/>
        <w:rPr>
          <w:rFonts w:ascii="Tahoma" w:hAnsi="Tahoma" w:cs="Tahoma"/>
          <w:b/>
          <w:bCs/>
          <w:lang w:val="el-GR"/>
        </w:rPr>
      </w:pPr>
      <w:r w:rsidRPr="00BA4A63">
        <w:rPr>
          <w:rFonts w:ascii="Tahoma" w:hAnsi="Tahoma" w:cs="Tahoma"/>
          <w:b/>
          <w:bCs/>
          <w:lang w:val="el-GR"/>
        </w:rPr>
        <w:t>3.</w:t>
      </w:r>
      <w:r w:rsidR="00032BA6">
        <w:rPr>
          <w:rFonts w:ascii="Tahoma" w:hAnsi="Tahoma" w:cs="Tahoma"/>
          <w:b/>
          <w:bCs/>
          <w:lang w:val="el-GR"/>
        </w:rPr>
        <w:t>5</w:t>
      </w:r>
      <w:r w:rsidRPr="00BA4A63">
        <w:rPr>
          <w:rFonts w:ascii="Tahoma" w:hAnsi="Tahoma" w:cs="Tahoma"/>
          <w:b/>
          <w:bCs/>
          <w:lang w:val="el-GR"/>
        </w:rPr>
        <w:t xml:space="preserve">  </w:t>
      </w:r>
      <w:r>
        <w:rPr>
          <w:rFonts w:ascii="Tahoma" w:hAnsi="Tahoma" w:cs="Tahoma"/>
          <w:b/>
          <w:bCs/>
          <w:lang w:val="el-GR"/>
        </w:rPr>
        <w:t>Συντήρηση ξύλινου δαπέδου γηπέδου</w:t>
      </w:r>
    </w:p>
    <w:p w14:paraId="3046B906" w14:textId="463B4ADA" w:rsidR="002358C2" w:rsidRDefault="002358C2" w:rsidP="002358C2">
      <w:pPr>
        <w:pStyle w:val="ListParagraph"/>
        <w:numPr>
          <w:ilvl w:val="0"/>
          <w:numId w:val="40"/>
        </w:numPr>
        <w:autoSpaceDN w:val="0"/>
        <w:spacing w:before="120" w:after="120" w:line="360" w:lineRule="auto"/>
        <w:jc w:val="both"/>
        <w:rPr>
          <w:rFonts w:ascii="Tahoma" w:hAnsi="Tahoma" w:cs="Tahoma"/>
        </w:rPr>
      </w:pPr>
      <w:r>
        <w:rPr>
          <w:rFonts w:ascii="Tahoma" w:hAnsi="Tahoma" w:cs="Tahoma"/>
        </w:rPr>
        <w:t>Θα γίνει αποξήλωση του φθαρμένου ξύλινου δαπέδου του γηπέδου (φθορ</w:t>
      </w:r>
      <w:r w:rsidR="00692382">
        <w:rPr>
          <w:rFonts w:ascii="Tahoma" w:hAnsi="Tahoma" w:cs="Tahoma"/>
        </w:rPr>
        <w:t>ές</w:t>
      </w:r>
      <w:r>
        <w:rPr>
          <w:rFonts w:ascii="Tahoma" w:hAnsi="Tahoma" w:cs="Tahoma"/>
        </w:rPr>
        <w:t xml:space="preserve"> από </w:t>
      </w:r>
      <w:proofErr w:type="spellStart"/>
      <w:r>
        <w:rPr>
          <w:rFonts w:ascii="Tahoma" w:hAnsi="Tahoma" w:cs="Tahoma"/>
        </w:rPr>
        <w:t>ξυλοφάγα</w:t>
      </w:r>
      <w:proofErr w:type="spellEnd"/>
      <w:r>
        <w:rPr>
          <w:rFonts w:ascii="Tahoma" w:hAnsi="Tahoma" w:cs="Tahoma"/>
        </w:rPr>
        <w:t xml:space="preserve"> έντομα</w:t>
      </w:r>
      <w:r w:rsidR="00692382">
        <w:rPr>
          <w:rFonts w:ascii="Tahoma" w:hAnsi="Tahoma" w:cs="Tahoma"/>
        </w:rPr>
        <w:t xml:space="preserve"> κλπ.</w:t>
      </w:r>
      <w:r>
        <w:rPr>
          <w:rFonts w:ascii="Tahoma" w:hAnsi="Tahoma" w:cs="Tahoma"/>
        </w:rPr>
        <w:t>) σε διάφορες θέσεις, συνολικού εμβαδού 5 μ2 και θα τοποθετηθεί νέα επίστρωση από όμοι</w:t>
      </w:r>
      <w:r w:rsidR="00EB7C9C">
        <w:rPr>
          <w:rFonts w:ascii="Tahoma" w:hAnsi="Tahoma" w:cs="Tahoma"/>
        </w:rPr>
        <w:t>ο</w:t>
      </w:r>
      <w:r>
        <w:rPr>
          <w:rFonts w:ascii="Tahoma" w:hAnsi="Tahoma" w:cs="Tahoma"/>
        </w:rPr>
        <w:t xml:space="preserve"> ξύλινο δάπεδο.</w:t>
      </w:r>
    </w:p>
    <w:p w14:paraId="13D0F3BF" w14:textId="2FA4DB3E" w:rsidR="002358C2" w:rsidRDefault="00692382" w:rsidP="002358C2">
      <w:pPr>
        <w:pStyle w:val="ListParagraph"/>
        <w:numPr>
          <w:ilvl w:val="0"/>
          <w:numId w:val="40"/>
        </w:numPr>
        <w:autoSpaceDN w:val="0"/>
        <w:spacing w:before="120" w:after="120" w:line="360" w:lineRule="auto"/>
        <w:jc w:val="both"/>
        <w:rPr>
          <w:rFonts w:ascii="Tahoma" w:hAnsi="Tahoma" w:cs="Tahoma"/>
        </w:rPr>
      </w:pPr>
      <w:r>
        <w:rPr>
          <w:rFonts w:ascii="Tahoma" w:hAnsi="Tahoma" w:cs="Tahoma"/>
        </w:rPr>
        <w:t>Θα γίνει συντήρηση όλης της επιφάνειας του ξύλινου δαπέδου διαστάσεων 34,00Χ22,45 μ. Η συντήρηση περιλαμβάνει</w:t>
      </w:r>
      <w:r w:rsidR="00317F4C">
        <w:rPr>
          <w:rFonts w:ascii="Tahoma" w:hAnsi="Tahoma" w:cs="Tahoma"/>
        </w:rPr>
        <w:t>, στοκάρισμα των κενών,</w:t>
      </w:r>
      <w:r>
        <w:rPr>
          <w:rFonts w:ascii="Tahoma" w:hAnsi="Tahoma" w:cs="Tahoma"/>
        </w:rPr>
        <w:t xml:space="preserve"> απόξεση του παρκέ με ειδικό τριβείο, </w:t>
      </w:r>
      <w:r w:rsidR="00317F4C">
        <w:rPr>
          <w:rFonts w:ascii="Tahoma" w:hAnsi="Tahoma" w:cs="Tahoma"/>
        </w:rPr>
        <w:t xml:space="preserve">λεπτομερές </w:t>
      </w:r>
      <w:proofErr w:type="spellStart"/>
      <w:r w:rsidR="00317F4C">
        <w:rPr>
          <w:rFonts w:ascii="Tahoma" w:hAnsi="Tahoma" w:cs="Tahoma"/>
        </w:rPr>
        <w:t>επαναστοκάρισμα</w:t>
      </w:r>
      <w:proofErr w:type="spellEnd"/>
      <w:r w:rsidR="00317F4C">
        <w:rPr>
          <w:rFonts w:ascii="Tahoma" w:hAnsi="Tahoma" w:cs="Tahoma"/>
        </w:rPr>
        <w:t xml:space="preserve">, </w:t>
      </w:r>
      <w:r>
        <w:rPr>
          <w:rFonts w:ascii="Tahoma" w:hAnsi="Tahoma" w:cs="Tahoma"/>
        </w:rPr>
        <w:t xml:space="preserve">έπεται η λείανση με κατάλληλη σειρά σμυριδόπανων και βαφή με τρία χέρια με άχρωμο βερνίκι διαρκείας δύο συστατικών τύπου </w:t>
      </w:r>
      <w:proofErr w:type="spellStart"/>
      <w:r w:rsidRPr="00692382">
        <w:rPr>
          <w:rFonts w:ascii="Tahoma" w:hAnsi="Tahoma" w:cs="Tahoma"/>
          <w:b/>
          <w:bCs/>
        </w:rPr>
        <w:t>Neodon</w:t>
      </w:r>
      <w:proofErr w:type="spellEnd"/>
      <w:r w:rsidRPr="00692382">
        <w:t xml:space="preserve"> </w:t>
      </w:r>
      <w:r w:rsidRPr="00692382">
        <w:rPr>
          <w:rFonts w:ascii="Tahoma" w:hAnsi="Tahoma" w:cs="Tahoma"/>
        </w:rPr>
        <w:t>Γερμανίας</w:t>
      </w:r>
      <w:r>
        <w:rPr>
          <w:rFonts w:ascii="Tahoma" w:hAnsi="Tahoma" w:cs="Tahoma"/>
        </w:rPr>
        <w:t xml:space="preserve">. Τέλος θα γίνει η </w:t>
      </w:r>
      <w:proofErr w:type="spellStart"/>
      <w:r>
        <w:rPr>
          <w:rFonts w:ascii="Tahoma" w:hAnsi="Tahoma" w:cs="Tahoma"/>
        </w:rPr>
        <w:t>γραμμογράφιση</w:t>
      </w:r>
      <w:proofErr w:type="spellEnd"/>
      <w:r>
        <w:rPr>
          <w:rFonts w:ascii="Tahoma" w:hAnsi="Tahoma" w:cs="Tahoma"/>
        </w:rPr>
        <w:t xml:space="preserve"> του γηπέδου </w:t>
      </w:r>
      <w:proofErr w:type="spellStart"/>
      <w:r>
        <w:rPr>
          <w:rFonts w:ascii="Tahoma" w:hAnsi="Tahoma" w:cs="Tahoma"/>
        </w:rPr>
        <w:t>βόλει</w:t>
      </w:r>
      <w:proofErr w:type="spellEnd"/>
      <w:r>
        <w:rPr>
          <w:rFonts w:ascii="Tahoma" w:hAnsi="Tahoma" w:cs="Tahoma"/>
        </w:rPr>
        <w:t xml:space="preserve"> και μπάσκετ σύμφωνα με τους κανονισμούς για </w:t>
      </w:r>
      <w:r w:rsidR="00152335">
        <w:rPr>
          <w:rFonts w:ascii="Tahoma" w:hAnsi="Tahoma" w:cs="Tahoma"/>
        </w:rPr>
        <w:t xml:space="preserve">γήπεδα </w:t>
      </w:r>
      <w:r>
        <w:rPr>
          <w:rFonts w:ascii="Tahoma" w:hAnsi="Tahoma" w:cs="Tahoma"/>
        </w:rPr>
        <w:t>ολυμ</w:t>
      </w:r>
      <w:r w:rsidR="00152335">
        <w:rPr>
          <w:rFonts w:ascii="Tahoma" w:hAnsi="Tahoma" w:cs="Tahoma"/>
        </w:rPr>
        <w:t>π</w:t>
      </w:r>
      <w:r>
        <w:rPr>
          <w:rFonts w:ascii="Tahoma" w:hAnsi="Tahoma" w:cs="Tahoma"/>
        </w:rPr>
        <w:t>ιακών προδιαγραφών</w:t>
      </w:r>
      <w:r w:rsidR="00152335">
        <w:rPr>
          <w:rFonts w:ascii="Tahoma" w:hAnsi="Tahoma" w:cs="Tahoma"/>
        </w:rPr>
        <w:t>.</w:t>
      </w:r>
      <w:r>
        <w:rPr>
          <w:rFonts w:ascii="Tahoma" w:hAnsi="Tahoma" w:cs="Tahoma"/>
        </w:rPr>
        <w:t xml:space="preserve"> </w:t>
      </w:r>
    </w:p>
    <w:p w14:paraId="22B33980" w14:textId="490CEEEE" w:rsidR="00B3051C" w:rsidRPr="00B3051C" w:rsidRDefault="00B3051C" w:rsidP="00B3051C">
      <w:pPr>
        <w:autoSpaceDN w:val="0"/>
        <w:spacing w:before="120" w:after="120" w:line="360" w:lineRule="auto"/>
        <w:jc w:val="both"/>
        <w:rPr>
          <w:rFonts w:ascii="Tahoma" w:hAnsi="Tahoma" w:cs="Tahoma"/>
          <w:b/>
          <w:bCs/>
          <w:lang w:val="el-GR"/>
        </w:rPr>
      </w:pPr>
      <w:bookmarkStart w:id="27" w:name="_Hlk192085311"/>
      <w:bookmarkStart w:id="28" w:name="_Hlk192078283"/>
      <w:r w:rsidRPr="00B3051C">
        <w:rPr>
          <w:rFonts w:ascii="Tahoma" w:hAnsi="Tahoma" w:cs="Tahoma"/>
          <w:b/>
          <w:bCs/>
          <w:lang w:val="el-GR"/>
        </w:rPr>
        <w:t>3.</w:t>
      </w:r>
      <w:r w:rsidR="00032BA6">
        <w:rPr>
          <w:rFonts w:ascii="Tahoma" w:hAnsi="Tahoma" w:cs="Tahoma"/>
          <w:b/>
          <w:bCs/>
          <w:lang w:val="el-GR"/>
        </w:rPr>
        <w:t>6</w:t>
      </w:r>
      <w:r w:rsidRPr="00B3051C">
        <w:rPr>
          <w:rFonts w:ascii="Tahoma" w:hAnsi="Tahoma" w:cs="Tahoma"/>
          <w:b/>
          <w:bCs/>
          <w:lang w:val="el-GR"/>
        </w:rPr>
        <w:t xml:space="preserve">  Συντήρηση </w:t>
      </w:r>
      <w:r>
        <w:rPr>
          <w:rFonts w:ascii="Tahoma" w:hAnsi="Tahoma" w:cs="Tahoma"/>
          <w:b/>
          <w:bCs/>
          <w:lang w:val="el-GR"/>
        </w:rPr>
        <w:t>χώρων λουτρών</w:t>
      </w:r>
    </w:p>
    <w:bookmarkEnd w:id="27"/>
    <w:p w14:paraId="4222381E" w14:textId="56271404" w:rsidR="00B3051C" w:rsidRDefault="00B3051C" w:rsidP="00B3051C">
      <w:pPr>
        <w:pStyle w:val="ListParagraph"/>
        <w:numPr>
          <w:ilvl w:val="0"/>
          <w:numId w:val="40"/>
        </w:numPr>
        <w:autoSpaceDN w:val="0"/>
        <w:spacing w:before="120" w:after="120" w:line="360" w:lineRule="auto"/>
        <w:jc w:val="both"/>
        <w:rPr>
          <w:rFonts w:ascii="Tahoma" w:hAnsi="Tahoma" w:cs="Tahoma"/>
        </w:rPr>
      </w:pPr>
      <w:r>
        <w:rPr>
          <w:rFonts w:ascii="Tahoma" w:hAnsi="Tahoma" w:cs="Tahoma"/>
        </w:rPr>
        <w:t xml:space="preserve">Θα γίνει </w:t>
      </w:r>
      <w:bookmarkEnd w:id="28"/>
      <w:r>
        <w:rPr>
          <w:rFonts w:ascii="Tahoma" w:hAnsi="Tahoma" w:cs="Tahoma"/>
        </w:rPr>
        <w:t>αντικατάσταση των φθαρμένων πλακιδίων τοίχου στα λουτρά συνολικής επιφάνειας 2 μ2, με όμοια κεραμικά πλακίδια.</w:t>
      </w:r>
    </w:p>
    <w:p w14:paraId="59022105" w14:textId="1F703121" w:rsidR="00B3051C" w:rsidRDefault="00B3051C" w:rsidP="00B3051C">
      <w:pPr>
        <w:pStyle w:val="ListParagraph"/>
        <w:numPr>
          <w:ilvl w:val="0"/>
          <w:numId w:val="40"/>
        </w:numPr>
        <w:autoSpaceDN w:val="0"/>
        <w:spacing w:before="120" w:after="120" w:line="360" w:lineRule="auto"/>
        <w:jc w:val="both"/>
        <w:rPr>
          <w:rFonts w:ascii="Tahoma" w:hAnsi="Tahoma" w:cs="Tahoma"/>
        </w:rPr>
      </w:pPr>
      <w:r>
        <w:rPr>
          <w:rFonts w:ascii="Tahoma" w:hAnsi="Tahoma" w:cs="Tahoma"/>
        </w:rPr>
        <w:lastRenderedPageBreak/>
        <w:t>Θα αντικατασταθεί η φθαρμένη λαμαρίνα κάλυψης του συλλέκτη ύδρευσης με βαμμένη στρατζαριστή λευκή λαμαρίνα.</w:t>
      </w:r>
    </w:p>
    <w:p w14:paraId="35C4091E" w14:textId="3C49BED9" w:rsidR="00B3051C" w:rsidRDefault="00437D63" w:rsidP="00B3051C">
      <w:pPr>
        <w:pStyle w:val="ListParagraph"/>
        <w:numPr>
          <w:ilvl w:val="0"/>
          <w:numId w:val="40"/>
        </w:numPr>
        <w:autoSpaceDN w:val="0"/>
        <w:spacing w:before="120" w:after="120" w:line="360" w:lineRule="auto"/>
        <w:jc w:val="both"/>
        <w:rPr>
          <w:rFonts w:ascii="Tahoma" w:hAnsi="Tahoma" w:cs="Tahoma"/>
        </w:rPr>
      </w:pPr>
      <w:r>
        <w:rPr>
          <w:rFonts w:ascii="Tahoma" w:hAnsi="Tahoma" w:cs="Tahoma"/>
        </w:rPr>
        <w:t>Θα τοποθετηθεί η μεταλλική σχάρα που λείπει στο φρεάτιο αποχέτευσης του δαπέδου διαστάσεων 20Χ110, από διάτρητη ανοξείδωτη λαμαρίνα πάχους 2 χιλ.</w:t>
      </w:r>
    </w:p>
    <w:p w14:paraId="41B8F586" w14:textId="10DC5BBA" w:rsidR="00437D63" w:rsidRDefault="00437D63" w:rsidP="00B3051C">
      <w:pPr>
        <w:pStyle w:val="ListParagraph"/>
        <w:numPr>
          <w:ilvl w:val="0"/>
          <w:numId w:val="40"/>
        </w:numPr>
        <w:autoSpaceDN w:val="0"/>
        <w:spacing w:before="120" w:after="120" w:line="360" w:lineRule="auto"/>
        <w:jc w:val="both"/>
        <w:rPr>
          <w:rFonts w:ascii="Tahoma" w:hAnsi="Tahoma" w:cs="Tahoma"/>
        </w:rPr>
      </w:pPr>
      <w:r>
        <w:rPr>
          <w:rFonts w:ascii="Tahoma" w:hAnsi="Tahoma" w:cs="Tahoma"/>
        </w:rPr>
        <w:t>Θα γίνει ασφαλή στήριξη των τεσσάρων νιπτήρων.</w:t>
      </w:r>
    </w:p>
    <w:p w14:paraId="537C6DBE" w14:textId="23E88198" w:rsidR="00437D63" w:rsidRDefault="00437D63" w:rsidP="00B3051C">
      <w:pPr>
        <w:pStyle w:val="ListParagraph"/>
        <w:numPr>
          <w:ilvl w:val="0"/>
          <w:numId w:val="40"/>
        </w:numPr>
        <w:autoSpaceDN w:val="0"/>
        <w:spacing w:before="120" w:after="120" w:line="360" w:lineRule="auto"/>
        <w:jc w:val="both"/>
        <w:rPr>
          <w:rFonts w:ascii="Tahoma" w:hAnsi="Tahoma" w:cs="Tahoma"/>
        </w:rPr>
      </w:pPr>
      <w:r>
        <w:rPr>
          <w:rFonts w:ascii="Tahoma" w:hAnsi="Tahoma" w:cs="Tahoma"/>
        </w:rPr>
        <w:t>Θα τοποθετηθεί το σιφώνι δαπέδου που λείπει.</w:t>
      </w:r>
    </w:p>
    <w:p w14:paraId="6F9FB9B1" w14:textId="6280DABA" w:rsidR="00437D63" w:rsidRPr="00437D63" w:rsidRDefault="00437D63" w:rsidP="00437D63">
      <w:pPr>
        <w:autoSpaceDN w:val="0"/>
        <w:spacing w:before="120" w:after="120" w:line="360" w:lineRule="auto"/>
        <w:jc w:val="both"/>
        <w:rPr>
          <w:rFonts w:ascii="Tahoma" w:hAnsi="Tahoma" w:cs="Tahoma"/>
          <w:b/>
          <w:bCs/>
          <w:lang w:val="el-GR"/>
        </w:rPr>
      </w:pPr>
      <w:r w:rsidRPr="00437D63">
        <w:rPr>
          <w:rFonts w:ascii="Tahoma" w:hAnsi="Tahoma" w:cs="Tahoma"/>
          <w:b/>
          <w:bCs/>
          <w:lang w:val="el-GR"/>
        </w:rPr>
        <w:t>3.</w:t>
      </w:r>
      <w:r w:rsidR="00032BA6">
        <w:rPr>
          <w:rFonts w:ascii="Tahoma" w:hAnsi="Tahoma" w:cs="Tahoma"/>
          <w:b/>
          <w:bCs/>
          <w:lang w:val="el-GR"/>
        </w:rPr>
        <w:t>7</w:t>
      </w:r>
      <w:r w:rsidRPr="00437D63">
        <w:rPr>
          <w:rFonts w:ascii="Tahoma" w:hAnsi="Tahoma" w:cs="Tahoma"/>
          <w:b/>
          <w:bCs/>
          <w:lang w:val="el-GR"/>
        </w:rPr>
        <w:t xml:space="preserve">  </w:t>
      </w:r>
      <w:r>
        <w:rPr>
          <w:rFonts w:ascii="Tahoma" w:hAnsi="Tahoma" w:cs="Tahoma"/>
          <w:b/>
          <w:bCs/>
          <w:lang w:val="el-GR"/>
        </w:rPr>
        <w:t>Εργασίες επισκευών εξωτερικού δικτύου αποχέτευσης</w:t>
      </w:r>
    </w:p>
    <w:p w14:paraId="58045EE1" w14:textId="0E9F7A00" w:rsidR="00437D63" w:rsidRDefault="00583766" w:rsidP="00437D63">
      <w:pPr>
        <w:autoSpaceDN w:val="0"/>
        <w:spacing w:before="120" w:after="120" w:line="360" w:lineRule="auto"/>
        <w:jc w:val="both"/>
        <w:rPr>
          <w:rFonts w:ascii="Tahoma" w:hAnsi="Tahoma" w:cs="Tahoma"/>
          <w:lang w:val="el-GR"/>
        </w:rPr>
      </w:pPr>
      <w:r>
        <w:rPr>
          <w:rFonts w:ascii="Tahoma" w:hAnsi="Tahoma" w:cs="Tahoma"/>
          <w:lang w:val="el-GR"/>
        </w:rPr>
        <w:t xml:space="preserve">         </w:t>
      </w:r>
      <w:r w:rsidR="00437D63" w:rsidRPr="00437D63">
        <w:rPr>
          <w:rFonts w:ascii="Tahoma" w:hAnsi="Tahoma" w:cs="Tahoma"/>
          <w:lang w:val="el-GR"/>
        </w:rPr>
        <w:t>Θα γίνει</w:t>
      </w:r>
      <w:r>
        <w:rPr>
          <w:rFonts w:ascii="Tahoma" w:hAnsi="Tahoma" w:cs="Tahoma"/>
          <w:lang w:val="el-GR"/>
        </w:rPr>
        <w:t xml:space="preserve"> επισκευή του εμφανούς δικτύου αποχέτευσης που είναι έξω από το χώρο των λουτρών (νότιας όψης), με αντικατάσταση των σπασμένων σωλήνων και ειδικών τεμαχίων. Για αποφυγή μελλοντικών βλαβών η οριζόντια σωλήνα αποχέτευσης που είναι στο δάπεδο θα εγκιβωτιστεί σε </w:t>
      </w:r>
      <w:r w:rsidR="002E71C4">
        <w:rPr>
          <w:rFonts w:ascii="Tahoma" w:hAnsi="Tahoma" w:cs="Tahoma"/>
          <w:lang w:val="el-GR"/>
        </w:rPr>
        <w:t xml:space="preserve">όλο το μήκος εντός </w:t>
      </w:r>
      <w:r>
        <w:rPr>
          <w:rFonts w:ascii="Tahoma" w:hAnsi="Tahoma" w:cs="Tahoma"/>
          <w:lang w:val="el-GR"/>
        </w:rPr>
        <w:t>ελαφρά οπλισμένο</w:t>
      </w:r>
      <w:r w:rsidR="002E71C4">
        <w:rPr>
          <w:rFonts w:ascii="Tahoma" w:hAnsi="Tahoma" w:cs="Tahoma"/>
          <w:lang w:val="el-GR"/>
        </w:rPr>
        <w:t>υ</w:t>
      </w:r>
      <w:r>
        <w:rPr>
          <w:rFonts w:ascii="Tahoma" w:hAnsi="Tahoma" w:cs="Tahoma"/>
          <w:lang w:val="el-GR"/>
        </w:rPr>
        <w:t xml:space="preserve"> σκυρ</w:t>
      </w:r>
      <w:r w:rsidR="002E71C4">
        <w:rPr>
          <w:rFonts w:ascii="Tahoma" w:hAnsi="Tahoma" w:cs="Tahoma"/>
          <w:lang w:val="el-GR"/>
        </w:rPr>
        <w:t>ο</w:t>
      </w:r>
      <w:r>
        <w:rPr>
          <w:rFonts w:ascii="Tahoma" w:hAnsi="Tahoma" w:cs="Tahoma"/>
          <w:lang w:val="el-GR"/>
        </w:rPr>
        <w:t>δ</w:t>
      </w:r>
      <w:r w:rsidR="002E71C4">
        <w:rPr>
          <w:rFonts w:ascii="Tahoma" w:hAnsi="Tahoma" w:cs="Tahoma"/>
          <w:lang w:val="el-GR"/>
        </w:rPr>
        <w:t>έ</w:t>
      </w:r>
      <w:r>
        <w:rPr>
          <w:rFonts w:ascii="Tahoma" w:hAnsi="Tahoma" w:cs="Tahoma"/>
          <w:lang w:val="el-GR"/>
        </w:rPr>
        <w:t>μα</w:t>
      </w:r>
      <w:r w:rsidR="002E71C4">
        <w:rPr>
          <w:rFonts w:ascii="Tahoma" w:hAnsi="Tahoma" w:cs="Tahoma"/>
          <w:lang w:val="el-GR"/>
        </w:rPr>
        <w:t>τος</w:t>
      </w:r>
      <w:r>
        <w:rPr>
          <w:rFonts w:ascii="Tahoma" w:hAnsi="Tahoma" w:cs="Tahoma"/>
          <w:lang w:val="el-GR"/>
        </w:rPr>
        <w:t xml:space="preserve"> κατηγορίας </w:t>
      </w:r>
      <w:r>
        <w:rPr>
          <w:rFonts w:ascii="Tahoma" w:hAnsi="Tahoma" w:cs="Tahoma"/>
          <w:lang w:val="en-US"/>
        </w:rPr>
        <w:t>C</w:t>
      </w:r>
      <w:r w:rsidRPr="00583766">
        <w:rPr>
          <w:rFonts w:ascii="Tahoma" w:hAnsi="Tahoma" w:cs="Tahoma"/>
          <w:lang w:val="el-GR"/>
        </w:rPr>
        <w:t>20/25</w:t>
      </w:r>
      <w:r>
        <w:rPr>
          <w:rFonts w:ascii="Tahoma" w:hAnsi="Tahoma" w:cs="Tahoma"/>
          <w:lang w:val="el-GR"/>
        </w:rPr>
        <w:t xml:space="preserve">, </w:t>
      </w:r>
      <w:r w:rsidR="00D05681">
        <w:rPr>
          <w:rFonts w:ascii="Tahoma" w:hAnsi="Tahoma" w:cs="Tahoma"/>
          <w:lang w:val="el-GR"/>
        </w:rPr>
        <w:t xml:space="preserve">με διπλό πλέγμα Τ131, </w:t>
      </w:r>
      <w:r>
        <w:rPr>
          <w:rFonts w:ascii="Tahoma" w:hAnsi="Tahoma" w:cs="Tahoma"/>
          <w:lang w:val="el-GR"/>
        </w:rPr>
        <w:t xml:space="preserve">από εμφανή </w:t>
      </w:r>
      <w:proofErr w:type="spellStart"/>
      <w:r>
        <w:rPr>
          <w:rFonts w:ascii="Tahoma" w:hAnsi="Tahoma" w:cs="Tahoma"/>
          <w:lang w:val="el-GR"/>
        </w:rPr>
        <w:t>ξυλότυπο</w:t>
      </w:r>
      <w:proofErr w:type="spellEnd"/>
      <w:r>
        <w:rPr>
          <w:rFonts w:ascii="Tahoma" w:hAnsi="Tahoma" w:cs="Tahoma"/>
          <w:lang w:val="el-GR"/>
        </w:rPr>
        <w:t xml:space="preserve">, κατασκευάζοντας συγχρόνως κάθισμα πλάτους 60 εκ. και ύψους 40 εκ. Η </w:t>
      </w:r>
      <w:r w:rsidR="00B6541E">
        <w:rPr>
          <w:rFonts w:ascii="Tahoma" w:hAnsi="Tahoma" w:cs="Tahoma"/>
          <w:lang w:val="el-GR"/>
        </w:rPr>
        <w:t xml:space="preserve">επιφάνεια του καθίσματος θα λειανθεί </w:t>
      </w:r>
      <w:proofErr w:type="spellStart"/>
      <w:r w:rsidR="00B6541E">
        <w:rPr>
          <w:rFonts w:ascii="Tahoma" w:hAnsi="Tahoma" w:cs="Tahoma"/>
          <w:lang w:val="el-GR"/>
        </w:rPr>
        <w:t>πρίν</w:t>
      </w:r>
      <w:proofErr w:type="spellEnd"/>
      <w:r w:rsidR="00B6541E">
        <w:rPr>
          <w:rFonts w:ascii="Tahoma" w:hAnsi="Tahoma" w:cs="Tahoma"/>
          <w:lang w:val="el-GR"/>
        </w:rPr>
        <w:t xml:space="preserve"> την πλήρη ωρίμανση του σκυροδέματος και </w:t>
      </w:r>
      <w:r>
        <w:rPr>
          <w:rFonts w:ascii="Tahoma" w:hAnsi="Tahoma" w:cs="Tahoma"/>
          <w:lang w:val="el-GR"/>
        </w:rPr>
        <w:t>ακμή του θα είναι στρογγυλευμένη.</w:t>
      </w:r>
    </w:p>
    <w:p w14:paraId="40DC3754" w14:textId="75C71CF9" w:rsidR="00032BA6" w:rsidRPr="00437D63" w:rsidRDefault="00032BA6" w:rsidP="00032BA6">
      <w:pPr>
        <w:autoSpaceDN w:val="0"/>
        <w:spacing w:before="120" w:after="120" w:line="360" w:lineRule="auto"/>
        <w:jc w:val="both"/>
        <w:rPr>
          <w:rFonts w:ascii="Tahoma" w:hAnsi="Tahoma" w:cs="Tahoma"/>
          <w:b/>
          <w:bCs/>
          <w:lang w:val="el-GR"/>
        </w:rPr>
      </w:pPr>
      <w:r w:rsidRPr="00437D63">
        <w:rPr>
          <w:rFonts w:ascii="Tahoma" w:hAnsi="Tahoma" w:cs="Tahoma"/>
          <w:b/>
          <w:bCs/>
          <w:lang w:val="el-GR"/>
        </w:rPr>
        <w:t>3.</w:t>
      </w:r>
      <w:r>
        <w:rPr>
          <w:rFonts w:ascii="Tahoma" w:hAnsi="Tahoma" w:cs="Tahoma"/>
          <w:b/>
          <w:bCs/>
          <w:lang w:val="el-GR"/>
        </w:rPr>
        <w:t>8</w:t>
      </w:r>
      <w:r w:rsidRPr="00437D63">
        <w:rPr>
          <w:rFonts w:ascii="Tahoma" w:hAnsi="Tahoma" w:cs="Tahoma"/>
          <w:b/>
          <w:bCs/>
          <w:lang w:val="el-GR"/>
        </w:rPr>
        <w:t xml:space="preserve">  </w:t>
      </w:r>
      <w:r>
        <w:rPr>
          <w:rFonts w:ascii="Tahoma" w:hAnsi="Tahoma" w:cs="Tahoma"/>
          <w:b/>
          <w:bCs/>
          <w:lang w:val="el-GR"/>
        </w:rPr>
        <w:t xml:space="preserve">Εργασίες επισκευών </w:t>
      </w:r>
      <w:proofErr w:type="spellStart"/>
      <w:r>
        <w:rPr>
          <w:rFonts w:ascii="Tahoma" w:hAnsi="Tahoma" w:cs="Tahoma"/>
          <w:b/>
          <w:bCs/>
          <w:lang w:val="el-GR"/>
        </w:rPr>
        <w:t>θερμουγρομόνωσης</w:t>
      </w:r>
      <w:proofErr w:type="spellEnd"/>
      <w:r>
        <w:rPr>
          <w:rFonts w:ascii="Tahoma" w:hAnsi="Tahoma" w:cs="Tahoma"/>
          <w:b/>
          <w:bCs/>
          <w:lang w:val="el-GR"/>
        </w:rPr>
        <w:t xml:space="preserve"> δωμάτων</w:t>
      </w:r>
    </w:p>
    <w:p w14:paraId="45B8982A" w14:textId="144D665E" w:rsidR="008517F4" w:rsidRPr="0036328D" w:rsidRDefault="00032BA6" w:rsidP="008517F4">
      <w:pPr>
        <w:spacing w:line="360" w:lineRule="auto"/>
        <w:rPr>
          <w:rFonts w:ascii="Tahoma" w:hAnsi="Tahoma" w:cs="Tahoma"/>
          <w:bCs/>
          <w:lang w:val="el-GR"/>
        </w:rPr>
      </w:pPr>
      <w:r>
        <w:rPr>
          <w:rFonts w:ascii="Tahoma" w:hAnsi="Tahoma" w:cs="Tahoma"/>
          <w:lang w:val="el-GR"/>
        </w:rPr>
        <w:t xml:space="preserve">         </w:t>
      </w:r>
      <w:r w:rsidRPr="00437D63">
        <w:rPr>
          <w:rFonts w:ascii="Tahoma" w:hAnsi="Tahoma" w:cs="Tahoma"/>
          <w:lang w:val="el-GR"/>
        </w:rPr>
        <w:t>Θα γίνει</w:t>
      </w:r>
      <w:r w:rsidR="00B25897">
        <w:rPr>
          <w:rFonts w:ascii="Tahoma" w:hAnsi="Tahoma" w:cs="Tahoma"/>
          <w:lang w:val="el-GR"/>
        </w:rPr>
        <w:t xml:space="preserve"> ανακατασκευή της μόνωσης στα δώματα του κτιρίου συνολικού εμβαδού </w:t>
      </w:r>
      <w:r w:rsidR="00FB6757">
        <w:rPr>
          <w:rFonts w:ascii="Tahoma" w:hAnsi="Tahoma" w:cs="Tahoma"/>
          <w:lang w:val="el-GR"/>
        </w:rPr>
        <w:t>4</w:t>
      </w:r>
      <w:r w:rsidR="00B25897">
        <w:rPr>
          <w:rFonts w:ascii="Tahoma" w:hAnsi="Tahoma" w:cs="Tahoma"/>
          <w:lang w:val="el-GR"/>
        </w:rPr>
        <w:t xml:space="preserve">00 μ2. </w:t>
      </w:r>
      <w:r w:rsidR="008517F4" w:rsidRPr="00C6444E">
        <w:rPr>
          <w:rFonts w:ascii="Tahoma" w:hAnsi="Tahoma" w:cs="Tahoma"/>
          <w:bCs/>
          <w:lang w:val="el-GR"/>
        </w:rPr>
        <w:t>Πρός τούτο θα εκτελεστούν οι παρακάτω εργασίες:</w:t>
      </w:r>
    </w:p>
    <w:p w14:paraId="55B266D6" w14:textId="5CA9F511" w:rsidR="008517F4" w:rsidRPr="00B9303C" w:rsidRDefault="008517F4" w:rsidP="008517F4">
      <w:pPr>
        <w:pStyle w:val="ListParagraph"/>
        <w:numPr>
          <w:ilvl w:val="0"/>
          <w:numId w:val="44"/>
        </w:numPr>
        <w:spacing w:line="360" w:lineRule="auto"/>
        <w:rPr>
          <w:rFonts w:ascii="Tahoma" w:hAnsi="Tahoma" w:cs="Tahoma"/>
        </w:rPr>
      </w:pPr>
      <w:r w:rsidRPr="00C6444E">
        <w:rPr>
          <w:rFonts w:ascii="Tahoma" w:hAnsi="Tahoma" w:cs="Tahoma"/>
        </w:rPr>
        <w:t xml:space="preserve">Κατασκευή </w:t>
      </w:r>
      <w:r>
        <w:rPr>
          <w:rFonts w:ascii="Tahoma" w:hAnsi="Tahoma" w:cs="Tahoma"/>
        </w:rPr>
        <w:t>τεσσάρων</w:t>
      </w:r>
      <w:r w:rsidRPr="00C6444E">
        <w:rPr>
          <w:rFonts w:ascii="Tahoma" w:hAnsi="Tahoma" w:cs="Tahoma"/>
        </w:rPr>
        <w:t xml:space="preserve"> νέων στηλών αποχέτευσης (από </w:t>
      </w:r>
      <w:r w:rsidR="00646FF0">
        <w:rPr>
          <w:rFonts w:ascii="Tahoma" w:hAnsi="Tahoma" w:cs="Tahoma"/>
        </w:rPr>
        <w:t>2</w:t>
      </w:r>
      <w:r w:rsidRPr="00C6444E">
        <w:rPr>
          <w:rFonts w:ascii="Tahoma" w:hAnsi="Tahoma" w:cs="Tahoma"/>
        </w:rPr>
        <w:t xml:space="preserve"> τεμάχι</w:t>
      </w:r>
      <w:r w:rsidR="00646FF0">
        <w:rPr>
          <w:rFonts w:ascii="Tahoma" w:hAnsi="Tahoma" w:cs="Tahoma"/>
        </w:rPr>
        <w:t>α</w:t>
      </w:r>
      <w:r w:rsidRPr="00C6444E">
        <w:rPr>
          <w:rFonts w:ascii="Tahoma" w:hAnsi="Tahoma" w:cs="Tahoma"/>
        </w:rPr>
        <w:t xml:space="preserve"> σ</w:t>
      </w:r>
      <w:r w:rsidR="00646FF0">
        <w:rPr>
          <w:rFonts w:ascii="Tahoma" w:hAnsi="Tahoma" w:cs="Tahoma"/>
        </w:rPr>
        <w:t>ε κάθε όψη</w:t>
      </w:r>
      <w:r w:rsidRPr="00C6444E">
        <w:rPr>
          <w:rFonts w:ascii="Tahoma" w:hAnsi="Tahoma" w:cs="Tahoma"/>
        </w:rPr>
        <w:t xml:space="preserve">), από </w:t>
      </w:r>
      <w:r w:rsidR="00646FF0">
        <w:rPr>
          <w:rFonts w:ascii="Tahoma" w:hAnsi="Tahoma" w:cs="Tahoma"/>
        </w:rPr>
        <w:t>γαλβανισμένους σιδηροσ</w:t>
      </w:r>
      <w:r w:rsidRPr="00C6444E">
        <w:rPr>
          <w:rFonts w:ascii="Tahoma" w:hAnsi="Tahoma" w:cs="Tahoma"/>
        </w:rPr>
        <w:t xml:space="preserve">ωλήνες </w:t>
      </w:r>
      <w:r w:rsidR="00646FF0">
        <w:rPr>
          <w:rFonts w:ascii="Tahoma" w:hAnsi="Tahoma" w:cs="Tahoma"/>
        </w:rPr>
        <w:t xml:space="preserve">βαρέως τύπου </w:t>
      </w:r>
      <w:r w:rsidRPr="00C6444E">
        <w:rPr>
          <w:rFonts w:ascii="Tahoma" w:hAnsi="Tahoma" w:cs="Tahoma"/>
        </w:rPr>
        <w:t>Φ</w:t>
      </w:r>
      <w:r w:rsidR="00646FF0">
        <w:rPr>
          <w:rFonts w:ascii="Tahoma" w:hAnsi="Tahoma" w:cs="Tahoma"/>
        </w:rPr>
        <w:t xml:space="preserve"> 4’’</w:t>
      </w:r>
      <w:r>
        <w:rPr>
          <w:rFonts w:ascii="Tahoma" w:hAnsi="Tahoma" w:cs="Tahoma"/>
        </w:rPr>
        <w:t>,</w:t>
      </w:r>
      <w:r w:rsidRPr="00B9303C">
        <w:rPr>
          <w:rFonts w:ascii="Tahoma" w:hAnsi="Tahoma" w:cs="Tahoma"/>
        </w:rPr>
        <w:t xml:space="preserve"> ώστε να ανεξαρτητοποιηθούν οι απορροές.</w:t>
      </w:r>
    </w:p>
    <w:p w14:paraId="382008F1" w14:textId="77777777" w:rsidR="008517F4" w:rsidRPr="00B9303C" w:rsidRDefault="008517F4" w:rsidP="008517F4">
      <w:pPr>
        <w:pStyle w:val="ListParagraph"/>
        <w:spacing w:line="360" w:lineRule="auto"/>
        <w:rPr>
          <w:rFonts w:ascii="Tahoma" w:hAnsi="Tahoma" w:cs="Tahoma"/>
        </w:rPr>
      </w:pPr>
      <w:r w:rsidRPr="00B9303C">
        <w:rPr>
          <w:rFonts w:ascii="Tahoma" w:hAnsi="Tahoma" w:cs="Tahoma"/>
        </w:rPr>
        <w:t xml:space="preserve">Θα στηρίζονται με σφικτήρες επί των όψεων σε απόσταση ανά 1,50 m, στο άνω άκρο θα συνδέονται με ειδικό πλαστικό κοχλιωτό τεμάχιο και στο κάτω άκρο θα καταλήγουν σε ανοικτή γωνία εκροής. </w:t>
      </w:r>
    </w:p>
    <w:p w14:paraId="4003E04A" w14:textId="795879DA" w:rsidR="008517F4" w:rsidRPr="00B9303C" w:rsidRDefault="008517F4" w:rsidP="008517F4">
      <w:pPr>
        <w:pStyle w:val="ListParagraph"/>
        <w:numPr>
          <w:ilvl w:val="0"/>
          <w:numId w:val="44"/>
        </w:numPr>
        <w:spacing w:line="360" w:lineRule="auto"/>
        <w:rPr>
          <w:rFonts w:ascii="Tahoma" w:hAnsi="Tahoma" w:cs="Tahoma"/>
        </w:rPr>
      </w:pPr>
      <w:r w:rsidRPr="00B9303C">
        <w:rPr>
          <w:rFonts w:ascii="Tahoma" w:hAnsi="Tahoma" w:cs="Tahoma"/>
        </w:rPr>
        <w:t>Τοποθέτηση νέων υδροσυλλογών</w:t>
      </w:r>
      <w:r>
        <w:rPr>
          <w:rFonts w:ascii="Tahoma" w:hAnsi="Tahoma" w:cs="Tahoma"/>
        </w:rPr>
        <w:t xml:space="preserve"> (σιφώνια)</w:t>
      </w:r>
      <w:r w:rsidRPr="00B9303C">
        <w:rPr>
          <w:rFonts w:ascii="Tahoma" w:hAnsi="Tahoma" w:cs="Tahoma"/>
        </w:rPr>
        <w:t xml:space="preserve"> στο δώμα (4 τεμάχια)</w:t>
      </w:r>
      <w:r w:rsidR="00646FF0">
        <w:rPr>
          <w:rFonts w:ascii="Tahoma" w:hAnsi="Tahoma" w:cs="Tahoma"/>
        </w:rPr>
        <w:t xml:space="preserve"> και αντικατάσταση των υπαρχόντων, </w:t>
      </w:r>
      <w:r w:rsidRPr="00B9303C">
        <w:rPr>
          <w:rFonts w:ascii="Tahoma" w:hAnsi="Tahoma" w:cs="Tahoma"/>
        </w:rPr>
        <w:t xml:space="preserve">που θα συνδεθούν με τις αντίστοιχες στήλες αποχέτευσης. </w:t>
      </w:r>
    </w:p>
    <w:p w14:paraId="6FC04F72" w14:textId="77777777" w:rsidR="008517F4" w:rsidRPr="00B9303C" w:rsidRDefault="008517F4" w:rsidP="008517F4">
      <w:pPr>
        <w:pStyle w:val="ListParagraph"/>
        <w:spacing w:line="360" w:lineRule="auto"/>
        <w:rPr>
          <w:rFonts w:ascii="Tahoma" w:hAnsi="Tahoma" w:cs="Tahoma"/>
        </w:rPr>
      </w:pPr>
      <w:r w:rsidRPr="00B9303C">
        <w:rPr>
          <w:rFonts w:ascii="Tahoma" w:hAnsi="Tahoma" w:cs="Tahoma"/>
        </w:rPr>
        <w:t xml:space="preserve">Οι υδροσυλλογές θα είναι φλατζωτές αλουμινίου Φ100 </w:t>
      </w:r>
      <w:bookmarkStart w:id="29" w:name="_Hlk165490506"/>
      <w:r w:rsidRPr="00B9303C">
        <w:rPr>
          <w:rFonts w:ascii="Tahoma" w:hAnsi="Tahoma" w:cs="Tahoma"/>
        </w:rPr>
        <w:t xml:space="preserve">πλευρικής απορροής, τύπου </w:t>
      </w:r>
      <w:proofErr w:type="spellStart"/>
      <w:r w:rsidRPr="00B9303C">
        <w:rPr>
          <w:rFonts w:ascii="Tahoma" w:hAnsi="Tahoma" w:cs="Tahoma"/>
          <w:lang w:val="en-US"/>
        </w:rPr>
        <w:t>nikoll</w:t>
      </w:r>
      <w:proofErr w:type="spellEnd"/>
      <w:r w:rsidRPr="00B9303C">
        <w:rPr>
          <w:rFonts w:ascii="Tahoma" w:hAnsi="Tahoma" w:cs="Tahoma"/>
        </w:rPr>
        <w:t xml:space="preserve"> της </w:t>
      </w:r>
      <w:r w:rsidRPr="00B9303C">
        <w:rPr>
          <w:rFonts w:ascii="Tahoma" w:hAnsi="Tahoma" w:cs="Tahoma"/>
          <w:lang w:val="en-US"/>
        </w:rPr>
        <w:t>ALUTEC</w:t>
      </w:r>
      <w:r w:rsidRPr="00B9303C">
        <w:rPr>
          <w:rFonts w:ascii="Tahoma" w:hAnsi="Tahoma" w:cs="Tahoma"/>
        </w:rPr>
        <w:t xml:space="preserve">, </w:t>
      </w:r>
      <w:bookmarkEnd w:id="29"/>
      <w:r w:rsidRPr="00B9303C">
        <w:rPr>
          <w:rFonts w:ascii="Tahoma" w:hAnsi="Tahoma" w:cs="Tahoma"/>
        </w:rPr>
        <w:t>ώστε η μεμβράνη να περισφίγγεται μηχανικά και αφού πρώτα επαλειφθεί με κατάλληλη μαστίχη. Για την τοποθέτηση θα διανοιχθούν οι οπές και θα σφραγισθούν με επισκευαστικό κονίαμα.</w:t>
      </w:r>
    </w:p>
    <w:p w14:paraId="3FB4BD14" w14:textId="5B3307B3" w:rsidR="008517F4" w:rsidRPr="00B9303C" w:rsidRDefault="008517F4" w:rsidP="008517F4">
      <w:pPr>
        <w:pStyle w:val="ListParagraph"/>
        <w:numPr>
          <w:ilvl w:val="0"/>
          <w:numId w:val="44"/>
        </w:numPr>
        <w:spacing w:line="360" w:lineRule="auto"/>
        <w:rPr>
          <w:rFonts w:ascii="Tahoma" w:hAnsi="Tahoma" w:cs="Tahoma"/>
        </w:rPr>
      </w:pPr>
      <w:r w:rsidRPr="00B9303C">
        <w:rPr>
          <w:rFonts w:ascii="Tahoma" w:hAnsi="Tahoma" w:cs="Tahoma"/>
        </w:rPr>
        <w:t>Διάνοιξη οπών διαμέτρου Φ</w:t>
      </w:r>
      <w:r w:rsidR="00381827">
        <w:rPr>
          <w:rFonts w:ascii="Tahoma" w:hAnsi="Tahoma" w:cs="Tahoma"/>
        </w:rPr>
        <w:t>50</w:t>
      </w:r>
      <w:r w:rsidRPr="00B9303C">
        <w:rPr>
          <w:rFonts w:ascii="Tahoma" w:hAnsi="Tahoma" w:cs="Tahoma"/>
        </w:rPr>
        <w:t xml:space="preserve"> σε όλο το πάχος του στηθαίου σε κάθε υδροσυλλογή και άνωθεν αυτών, σε υψηλότερη θέση κατά 10 εκ. από το άνω μέρος της εκροής, τοποθέτηση και στερέωση πλαστικής σωλήνας Φ50, ώστε να εκτονώνονται τα όμβρια σε περίπτωση απόφραξης.</w:t>
      </w:r>
    </w:p>
    <w:p w14:paraId="13C67B10" w14:textId="39859B87" w:rsidR="008517F4" w:rsidRDefault="008517F4" w:rsidP="008517F4">
      <w:pPr>
        <w:pStyle w:val="ListParagraph"/>
        <w:numPr>
          <w:ilvl w:val="0"/>
          <w:numId w:val="44"/>
        </w:numPr>
        <w:spacing w:line="360" w:lineRule="auto"/>
        <w:rPr>
          <w:rFonts w:ascii="Tahoma" w:hAnsi="Tahoma" w:cs="Tahoma"/>
        </w:rPr>
      </w:pPr>
      <w:r w:rsidRPr="00B9303C">
        <w:rPr>
          <w:rFonts w:ascii="Tahoma" w:hAnsi="Tahoma" w:cs="Tahoma"/>
        </w:rPr>
        <w:lastRenderedPageBreak/>
        <w:t xml:space="preserve">Αποξήλωση και </w:t>
      </w:r>
      <w:proofErr w:type="spellStart"/>
      <w:r w:rsidRPr="00B9303C">
        <w:rPr>
          <w:rFonts w:ascii="Tahoma" w:hAnsi="Tahoma" w:cs="Tahoma"/>
        </w:rPr>
        <w:t>αποκομμιδή</w:t>
      </w:r>
      <w:proofErr w:type="spellEnd"/>
      <w:r w:rsidRPr="00B9303C">
        <w:rPr>
          <w:rFonts w:ascii="Tahoma" w:hAnsi="Tahoma" w:cs="Tahoma"/>
        </w:rPr>
        <w:t xml:space="preserve"> όλων των επιστρώσεων (</w:t>
      </w:r>
      <w:r w:rsidR="00646FF0">
        <w:rPr>
          <w:rFonts w:ascii="Tahoma" w:hAnsi="Tahoma" w:cs="Tahoma"/>
        </w:rPr>
        <w:t xml:space="preserve">πλάκες, μονωτικά, </w:t>
      </w:r>
      <w:r w:rsidRPr="00B9303C">
        <w:rPr>
          <w:rFonts w:ascii="Tahoma" w:hAnsi="Tahoma" w:cs="Tahoma"/>
        </w:rPr>
        <w:t>παλαιά ασφαλτόπανα</w:t>
      </w:r>
      <w:r w:rsidR="00646FF0">
        <w:rPr>
          <w:rFonts w:ascii="Tahoma" w:hAnsi="Tahoma" w:cs="Tahoma"/>
        </w:rPr>
        <w:t>, κλπ</w:t>
      </w:r>
      <w:r w:rsidRPr="00B9303C">
        <w:rPr>
          <w:rFonts w:ascii="Tahoma" w:hAnsi="Tahoma" w:cs="Tahoma"/>
        </w:rPr>
        <w:t>) και των υποβάσεων από γαρμπιλόδεμα, μέχρι την φέρουσα πλάκα.</w:t>
      </w:r>
    </w:p>
    <w:p w14:paraId="53BFC4FA" w14:textId="12806DE8" w:rsidR="007E7825" w:rsidRPr="00B9303C" w:rsidRDefault="007E7825" w:rsidP="008517F4">
      <w:pPr>
        <w:pStyle w:val="ListParagraph"/>
        <w:numPr>
          <w:ilvl w:val="0"/>
          <w:numId w:val="44"/>
        </w:numPr>
        <w:spacing w:line="360" w:lineRule="auto"/>
        <w:rPr>
          <w:rFonts w:ascii="Tahoma" w:hAnsi="Tahoma" w:cs="Tahoma"/>
        </w:rPr>
      </w:pPr>
      <w:r>
        <w:rPr>
          <w:rFonts w:ascii="Tahoma" w:hAnsi="Tahoma" w:cs="Tahoma"/>
        </w:rPr>
        <w:t xml:space="preserve">Υπερύψωση όλων των περιμετρικών στηθαίων κατά 15 εκ., ώστε να μπορεί να εγκιβωτιστεί η νέα </w:t>
      </w:r>
      <w:proofErr w:type="spellStart"/>
      <w:r>
        <w:rPr>
          <w:rFonts w:ascii="Tahoma" w:hAnsi="Tahoma" w:cs="Tahoma"/>
        </w:rPr>
        <w:t>θερμουγρομόνωση</w:t>
      </w:r>
      <w:proofErr w:type="spellEnd"/>
      <w:r>
        <w:rPr>
          <w:rFonts w:ascii="Tahoma" w:hAnsi="Tahoma" w:cs="Tahoma"/>
        </w:rPr>
        <w:t xml:space="preserve">. Η υπερύψωση θα γίνει με ελαφρά οπλισμένο σκυρόδεμα κατηγορίας </w:t>
      </w:r>
      <w:r w:rsidR="00E91776">
        <w:rPr>
          <w:rFonts w:ascii="Tahoma" w:hAnsi="Tahoma" w:cs="Tahoma"/>
          <w:lang w:val="en-US"/>
        </w:rPr>
        <w:t>C</w:t>
      </w:r>
      <w:r w:rsidR="00E91776" w:rsidRPr="00E91776">
        <w:rPr>
          <w:rFonts w:ascii="Tahoma" w:hAnsi="Tahoma" w:cs="Tahoma"/>
        </w:rPr>
        <w:t>20/25</w:t>
      </w:r>
      <w:r w:rsidR="00E91776">
        <w:rPr>
          <w:rFonts w:ascii="Tahoma" w:hAnsi="Tahoma" w:cs="Tahoma"/>
        </w:rPr>
        <w:t xml:space="preserve">, </w:t>
      </w:r>
      <w:r w:rsidR="00DE39AD">
        <w:rPr>
          <w:rFonts w:ascii="Tahoma" w:hAnsi="Tahoma" w:cs="Tahoma"/>
        </w:rPr>
        <w:t>με πλέγμα Τ131, από</w:t>
      </w:r>
      <w:r w:rsidR="00E91776">
        <w:rPr>
          <w:rFonts w:ascii="Tahoma" w:hAnsi="Tahoma" w:cs="Tahoma"/>
        </w:rPr>
        <w:t xml:space="preserve"> εμφανή </w:t>
      </w:r>
      <w:proofErr w:type="spellStart"/>
      <w:r w:rsidR="00E91776">
        <w:rPr>
          <w:rFonts w:ascii="Tahoma" w:hAnsi="Tahoma" w:cs="Tahoma"/>
        </w:rPr>
        <w:t>ξυλότυπο</w:t>
      </w:r>
      <w:proofErr w:type="spellEnd"/>
      <w:r w:rsidR="004B7427">
        <w:rPr>
          <w:rFonts w:ascii="Tahoma" w:hAnsi="Tahoma" w:cs="Tahoma"/>
        </w:rPr>
        <w:t xml:space="preserve">, </w:t>
      </w:r>
      <w:r w:rsidR="00DE39AD">
        <w:rPr>
          <w:rFonts w:ascii="Tahoma" w:hAnsi="Tahoma" w:cs="Tahoma"/>
        </w:rPr>
        <w:t xml:space="preserve">με </w:t>
      </w:r>
      <w:proofErr w:type="spellStart"/>
      <w:r w:rsidR="004B7427">
        <w:rPr>
          <w:rFonts w:ascii="Tahoma" w:hAnsi="Tahoma" w:cs="Tahoma"/>
        </w:rPr>
        <w:t>φαλτσογωνιές</w:t>
      </w:r>
      <w:proofErr w:type="spellEnd"/>
      <w:r w:rsidR="00E91776">
        <w:rPr>
          <w:rFonts w:ascii="Tahoma" w:hAnsi="Tahoma" w:cs="Tahoma"/>
        </w:rPr>
        <w:t xml:space="preserve"> και βλήτρα σύνδεσης παλαιού με νέο σκυρόδεμα Φ10/15.</w:t>
      </w:r>
    </w:p>
    <w:p w14:paraId="406BE3A3" w14:textId="77777777" w:rsidR="008517F4" w:rsidRPr="00B9303C" w:rsidRDefault="008517F4" w:rsidP="008517F4">
      <w:pPr>
        <w:pStyle w:val="ListParagraph"/>
        <w:numPr>
          <w:ilvl w:val="0"/>
          <w:numId w:val="44"/>
        </w:numPr>
        <w:spacing w:line="360" w:lineRule="auto"/>
        <w:rPr>
          <w:rFonts w:ascii="Tahoma" w:hAnsi="Tahoma" w:cs="Tahoma"/>
        </w:rPr>
      </w:pPr>
      <w:r w:rsidRPr="00B9303C">
        <w:rPr>
          <w:rFonts w:ascii="Tahoma" w:hAnsi="Tahoma" w:cs="Tahoma"/>
        </w:rPr>
        <w:t>Καθαρισμός με υδροβολή υψηλής πιέσεως όλης της πλάκας του δώματος.</w:t>
      </w:r>
    </w:p>
    <w:p w14:paraId="0608C15B" w14:textId="77777777" w:rsidR="008517F4" w:rsidRPr="00B276A8" w:rsidRDefault="008517F4" w:rsidP="008517F4">
      <w:pPr>
        <w:pStyle w:val="ListParagraph"/>
        <w:numPr>
          <w:ilvl w:val="0"/>
          <w:numId w:val="44"/>
        </w:numPr>
        <w:spacing w:line="360" w:lineRule="auto"/>
        <w:rPr>
          <w:rFonts w:ascii="Tahoma" w:hAnsi="Tahoma" w:cs="Tahoma"/>
        </w:rPr>
      </w:pPr>
      <w:proofErr w:type="spellStart"/>
      <w:r w:rsidRPr="00B9303C">
        <w:rPr>
          <w:rFonts w:ascii="Tahoma" w:hAnsi="Tahoma" w:cs="Tahoma"/>
        </w:rPr>
        <w:t>Επάλλειψη</w:t>
      </w:r>
      <w:proofErr w:type="spellEnd"/>
      <w:r w:rsidRPr="00B9303C">
        <w:rPr>
          <w:rFonts w:ascii="Tahoma" w:hAnsi="Tahoma" w:cs="Tahoma"/>
        </w:rPr>
        <w:t xml:space="preserve"> της επιφάνειας της πλάκας με ελαστομερές γαλάκτωμα, σε δύο </w:t>
      </w:r>
      <w:r w:rsidRPr="00B276A8">
        <w:rPr>
          <w:rFonts w:ascii="Tahoma" w:hAnsi="Tahoma" w:cs="Tahoma"/>
        </w:rPr>
        <w:t xml:space="preserve">σταυρωτές στρώσεις για τη δημιουργία </w:t>
      </w:r>
      <w:proofErr w:type="spellStart"/>
      <w:r w:rsidRPr="00B276A8">
        <w:rPr>
          <w:rFonts w:ascii="Tahoma" w:hAnsi="Tahoma" w:cs="Tahoma"/>
        </w:rPr>
        <w:t>φράγματων</w:t>
      </w:r>
      <w:proofErr w:type="spellEnd"/>
      <w:r w:rsidRPr="00B276A8">
        <w:rPr>
          <w:rFonts w:ascii="Tahoma" w:hAnsi="Tahoma" w:cs="Tahoma"/>
        </w:rPr>
        <w:t xml:space="preserve"> υδρατμών.</w:t>
      </w:r>
    </w:p>
    <w:p w14:paraId="18EE6B12" w14:textId="69E62890" w:rsidR="008517F4" w:rsidRPr="009A7629" w:rsidRDefault="008517F4" w:rsidP="008517F4">
      <w:pPr>
        <w:pStyle w:val="ListParagraph"/>
        <w:numPr>
          <w:ilvl w:val="0"/>
          <w:numId w:val="44"/>
        </w:numPr>
        <w:spacing w:line="360" w:lineRule="auto"/>
        <w:rPr>
          <w:rFonts w:ascii="Tahoma" w:hAnsi="Tahoma" w:cs="Tahoma"/>
        </w:rPr>
      </w:pPr>
      <w:r w:rsidRPr="00B276A8">
        <w:rPr>
          <w:rFonts w:ascii="Tahoma" w:hAnsi="Tahoma" w:cs="Tahoma"/>
        </w:rPr>
        <w:t xml:space="preserve">Τοποθέτηση θερμομονωτικών </w:t>
      </w:r>
      <w:r w:rsidRPr="009A7629">
        <w:rPr>
          <w:rFonts w:ascii="Tahoma" w:hAnsi="Tahoma" w:cs="Tahoma"/>
        </w:rPr>
        <w:t>πλακών εξηλασμένης πολυστυρόλης πάχους 5 εκ. τύπου roofmate της DOW</w:t>
      </w:r>
      <w:r w:rsidR="00646FF0">
        <w:rPr>
          <w:rFonts w:ascii="Tahoma" w:hAnsi="Tahoma" w:cs="Tahoma"/>
        </w:rPr>
        <w:t>, οι οποίες θα αγκυρωθούν στην πλάκα για αποφυγή μετακίνησης λόγω άνωσης</w:t>
      </w:r>
      <w:r w:rsidRPr="009A7629">
        <w:rPr>
          <w:rFonts w:ascii="Tahoma" w:hAnsi="Tahoma" w:cs="Tahoma"/>
        </w:rPr>
        <w:t>.</w:t>
      </w:r>
    </w:p>
    <w:p w14:paraId="0D8E4F0F" w14:textId="22A9141E" w:rsidR="008517F4" w:rsidRDefault="008517F4" w:rsidP="008517F4">
      <w:pPr>
        <w:pStyle w:val="ListParagraph"/>
        <w:numPr>
          <w:ilvl w:val="0"/>
          <w:numId w:val="44"/>
        </w:numPr>
        <w:spacing w:line="360" w:lineRule="auto"/>
        <w:rPr>
          <w:rFonts w:ascii="Tahoma" w:hAnsi="Tahoma" w:cs="Tahoma"/>
        </w:rPr>
      </w:pPr>
      <w:r w:rsidRPr="009A7629">
        <w:rPr>
          <w:rFonts w:ascii="Tahoma" w:hAnsi="Tahoma" w:cs="Tahoma"/>
        </w:rPr>
        <w:t>Κατασκευή στρώσεων μέσου πάχους 1</w:t>
      </w:r>
      <w:r w:rsidR="00646FF0">
        <w:rPr>
          <w:rFonts w:ascii="Tahoma" w:hAnsi="Tahoma" w:cs="Tahoma"/>
        </w:rPr>
        <w:t>0</w:t>
      </w:r>
      <w:r w:rsidRPr="009A7629">
        <w:rPr>
          <w:rFonts w:ascii="Tahoma" w:hAnsi="Tahoma" w:cs="Tahoma"/>
        </w:rPr>
        <w:t xml:space="preserve"> εκ. για τη δημιουργία κλίσεων </w:t>
      </w:r>
      <w:proofErr w:type="spellStart"/>
      <w:r w:rsidRPr="009A7629">
        <w:rPr>
          <w:rFonts w:ascii="Tahoma" w:hAnsi="Tahoma" w:cs="Tahoma"/>
        </w:rPr>
        <w:t>αποροής</w:t>
      </w:r>
      <w:proofErr w:type="spellEnd"/>
      <w:r w:rsidRPr="009A7629">
        <w:rPr>
          <w:rFonts w:ascii="Tahoma" w:hAnsi="Tahoma" w:cs="Tahoma"/>
        </w:rPr>
        <w:t xml:space="preserve"> 2%, με ελαφρό θερμομονωτικό τσιμεντοκονίαμα</w:t>
      </w:r>
      <w:r w:rsidRPr="00B9303C">
        <w:rPr>
          <w:rFonts w:ascii="Tahoma" w:hAnsi="Tahoma" w:cs="Tahoma"/>
        </w:rPr>
        <w:t xml:space="preserve"> τύπου Politerm Blu, αποτελούμενο από υψηλής ποιότητας σφαιρίδια παρθένας διογκωμένης πολυστερίνης (N) κλειστής </w:t>
      </w:r>
      <w:r w:rsidRPr="00B276A8">
        <w:rPr>
          <w:rFonts w:ascii="Tahoma" w:hAnsi="Tahoma" w:cs="Tahoma"/>
        </w:rPr>
        <w:t xml:space="preserve">δομής, κοκκομετρικής διαβάθμισης (Ø3-6mm), ελεγχόμενης πυκνότητας, μη τοξικά, μη απορροφητικά, άσηπτα, διαστασιολογικά σταθερά στον χρόνο, χωρίς CFC, HCFC &amp; HFC, απαλλαγμένα από θρεπτικά συστατικά που είναι σε θέση να ευνοήσουν την ανάπτυξη μυκήτων και βακτηρίων. Τα σφαιρίδια κατά την φάση της παραγωγή τους θα </w:t>
      </w:r>
      <w:proofErr w:type="spellStart"/>
      <w:r w:rsidRPr="00B276A8">
        <w:rPr>
          <w:rFonts w:ascii="Tahoma" w:hAnsi="Tahoma" w:cs="Tahoma"/>
        </w:rPr>
        <w:t>προαναμεμιγνύονται</w:t>
      </w:r>
      <w:proofErr w:type="spellEnd"/>
      <w:r w:rsidRPr="00B276A8">
        <w:rPr>
          <w:rFonts w:ascii="Tahoma" w:hAnsi="Tahoma" w:cs="Tahoma"/>
        </w:rPr>
        <w:t xml:space="preserve"> με ειδικά πρόσθετα, τα οποία επιτρέπουν την τέλεια ανάμιξη τους με το νερό, τα υδραυλικά συνδετικά, την ομοιογενή κατανομή τους στο μίγμα και την τέλεια </w:t>
      </w:r>
      <w:r w:rsidRPr="009A7629">
        <w:rPr>
          <w:rFonts w:ascii="Tahoma" w:hAnsi="Tahoma" w:cs="Tahoma"/>
        </w:rPr>
        <w:t>άντλησή τους, αποτρέποντας το φαινόμενο επίπλευσης των σφαιριδίων κατά την διάστρωση. Οι στρώσεις θα έχουν πάχος 5 εκ. στις θέσεις των υδροσυλλογών</w:t>
      </w:r>
      <w:r w:rsidR="00646FF0">
        <w:rPr>
          <w:rFonts w:ascii="Tahoma" w:hAnsi="Tahoma" w:cs="Tahoma"/>
        </w:rPr>
        <w:t>.</w:t>
      </w:r>
    </w:p>
    <w:p w14:paraId="12C736AB" w14:textId="77777777" w:rsidR="007B2EC5" w:rsidRDefault="00646FF0" w:rsidP="00646FF0">
      <w:pPr>
        <w:pStyle w:val="ListParagraph"/>
        <w:numPr>
          <w:ilvl w:val="0"/>
          <w:numId w:val="44"/>
        </w:numPr>
        <w:spacing w:line="360" w:lineRule="auto"/>
        <w:rPr>
          <w:rFonts w:ascii="Tahoma" w:hAnsi="Tahoma" w:cs="Tahoma"/>
        </w:rPr>
      </w:pPr>
      <w:r>
        <w:rPr>
          <w:rFonts w:ascii="Tahoma" w:hAnsi="Tahoma" w:cs="Tahoma"/>
        </w:rPr>
        <w:t xml:space="preserve">Κατασκευή τσιμεντοκονίας ρύσεων πάχους 2 εκ. για επίτευξη </w:t>
      </w:r>
      <w:r w:rsidR="008517F4" w:rsidRPr="00646FF0">
        <w:rPr>
          <w:rFonts w:ascii="Tahoma" w:hAnsi="Tahoma" w:cs="Tahoma"/>
        </w:rPr>
        <w:t>ακριβ</w:t>
      </w:r>
      <w:r>
        <w:rPr>
          <w:rFonts w:ascii="Tahoma" w:hAnsi="Tahoma" w:cs="Tahoma"/>
        </w:rPr>
        <w:t>ών</w:t>
      </w:r>
      <w:r w:rsidR="008517F4" w:rsidRPr="00646FF0">
        <w:rPr>
          <w:rFonts w:ascii="Tahoma" w:hAnsi="Tahoma" w:cs="Tahoma"/>
        </w:rPr>
        <w:t xml:space="preserve"> </w:t>
      </w:r>
      <w:r>
        <w:rPr>
          <w:rFonts w:ascii="Tahoma" w:hAnsi="Tahoma" w:cs="Tahoma"/>
        </w:rPr>
        <w:t xml:space="preserve">ρύσεων </w:t>
      </w:r>
      <w:r w:rsidR="007B2EC5" w:rsidRPr="007B2EC5">
        <w:rPr>
          <w:rFonts w:ascii="Tahoma" w:hAnsi="Tahoma" w:cs="Tahoma"/>
        </w:rPr>
        <w:t>2%</w:t>
      </w:r>
      <w:r w:rsidR="007B2EC5">
        <w:rPr>
          <w:rFonts w:ascii="Tahoma" w:hAnsi="Tahoma" w:cs="Tahoma"/>
        </w:rPr>
        <w:t xml:space="preserve">, </w:t>
      </w:r>
      <w:r>
        <w:rPr>
          <w:rFonts w:ascii="Tahoma" w:hAnsi="Tahoma" w:cs="Tahoma"/>
        </w:rPr>
        <w:t xml:space="preserve">χωρίς κοιλώματα, </w:t>
      </w:r>
      <w:r w:rsidR="008517F4" w:rsidRPr="00646FF0">
        <w:rPr>
          <w:rFonts w:ascii="Tahoma" w:hAnsi="Tahoma" w:cs="Tahoma"/>
        </w:rPr>
        <w:t xml:space="preserve">με χρήση μεταλλικών οδηγών. </w:t>
      </w:r>
    </w:p>
    <w:p w14:paraId="4E541E5D" w14:textId="2AFEF9F0" w:rsidR="008517F4" w:rsidRPr="00646FF0" w:rsidRDefault="007B2EC5" w:rsidP="007B2EC5">
      <w:pPr>
        <w:pStyle w:val="ListParagraph"/>
        <w:spacing w:line="360" w:lineRule="auto"/>
        <w:rPr>
          <w:rFonts w:ascii="Tahoma" w:hAnsi="Tahoma" w:cs="Tahoma"/>
        </w:rPr>
      </w:pPr>
      <w:r w:rsidRPr="00C4723F">
        <w:rPr>
          <w:rFonts w:ascii="Tahoma" w:hAnsi="Tahoma" w:cs="Tahoma"/>
        </w:rPr>
        <w:t>Η τσιμεντοκονία θα τριφτεί ελαφρώς μετά τη ξήρανση για τη δημιουργία λείας επιφάνειας και θα καθαριστεί από τα υπολείμματα.</w:t>
      </w:r>
    </w:p>
    <w:p w14:paraId="0C1DAFDA" w14:textId="77777777" w:rsidR="008517F4" w:rsidRPr="00B276A8" w:rsidRDefault="008517F4" w:rsidP="008517F4">
      <w:pPr>
        <w:pStyle w:val="ListParagraph"/>
        <w:spacing w:line="360" w:lineRule="auto"/>
        <w:rPr>
          <w:rFonts w:ascii="Tahoma" w:hAnsi="Tahoma" w:cs="Tahoma"/>
        </w:rPr>
      </w:pPr>
      <w:r w:rsidRPr="00B276A8">
        <w:rPr>
          <w:rFonts w:ascii="Tahoma" w:hAnsi="Tahoma" w:cs="Tahoma"/>
        </w:rPr>
        <w:t xml:space="preserve">Σε καμία περίπτωση δεν γίνεται δεκτό  σε οποιοδήποτε σημείο του δώματος να λιμνάζουν όμβρια, οποιασδήποτε έστω και μικρής ποσότητας, τα οποία πρέπει να απορρέουν εξ ολοκλήρου στις υδροσυλλογές.  </w:t>
      </w:r>
    </w:p>
    <w:p w14:paraId="69EFFE68" w14:textId="77777777" w:rsidR="008517F4" w:rsidRPr="00B276A8" w:rsidRDefault="008517F4" w:rsidP="008517F4">
      <w:pPr>
        <w:pStyle w:val="ListParagraph"/>
        <w:numPr>
          <w:ilvl w:val="0"/>
          <w:numId w:val="44"/>
        </w:numPr>
        <w:spacing w:line="360" w:lineRule="auto"/>
        <w:rPr>
          <w:rFonts w:ascii="Tahoma" w:hAnsi="Tahoma" w:cs="Tahoma"/>
        </w:rPr>
      </w:pPr>
      <w:r w:rsidRPr="00B276A8">
        <w:rPr>
          <w:rFonts w:ascii="Tahoma" w:hAnsi="Tahoma" w:cs="Tahoma"/>
        </w:rPr>
        <w:t xml:space="preserve">Θα κατασκευασθεί λούκι άμβλυνσης της γωνίας στη συμβολή της πλάκας δώματος και των κατακορύφων επιφανειών </w:t>
      </w:r>
      <w:proofErr w:type="spellStart"/>
      <w:r w:rsidRPr="00B276A8">
        <w:rPr>
          <w:rFonts w:ascii="Tahoma" w:hAnsi="Tahoma" w:cs="Tahoma"/>
        </w:rPr>
        <w:t>καθ΄όλο</w:t>
      </w:r>
      <w:proofErr w:type="spellEnd"/>
      <w:r w:rsidRPr="00B276A8">
        <w:rPr>
          <w:rFonts w:ascii="Tahoma" w:hAnsi="Tahoma" w:cs="Tahoma"/>
        </w:rPr>
        <w:t xml:space="preserve"> το μήκος αυτών, με τσιμεντοκονία ενισχυμένη με γαλάκτωμα ρητίνης και ίνες προπυλενίου.</w:t>
      </w:r>
    </w:p>
    <w:p w14:paraId="1351EF64" w14:textId="77777777" w:rsidR="007B2EC5" w:rsidRPr="007B2EC5" w:rsidRDefault="007B2EC5" w:rsidP="007B2EC5">
      <w:pPr>
        <w:pStyle w:val="ListParagraph"/>
        <w:numPr>
          <w:ilvl w:val="0"/>
          <w:numId w:val="44"/>
        </w:numPr>
        <w:spacing w:line="360" w:lineRule="auto"/>
        <w:rPr>
          <w:rFonts w:ascii="Tahoma" w:hAnsi="Tahoma" w:cs="Tahoma"/>
        </w:rPr>
      </w:pPr>
      <w:r w:rsidRPr="007B2EC5">
        <w:rPr>
          <w:rFonts w:ascii="Tahoma" w:hAnsi="Tahoma" w:cs="Tahoma"/>
        </w:rPr>
        <w:t>Αστάρωμα με ασφαλτικό βερνίκι διαλύτου για την επικόλληση του ασφαλτοπάνου.</w:t>
      </w:r>
    </w:p>
    <w:p w14:paraId="35C9C9F5" w14:textId="5DC3F085" w:rsidR="007B2EC5" w:rsidRPr="007B2EC5" w:rsidRDefault="008517F4" w:rsidP="007B2EC5">
      <w:pPr>
        <w:pStyle w:val="ListParagraph"/>
        <w:numPr>
          <w:ilvl w:val="0"/>
          <w:numId w:val="44"/>
        </w:numPr>
        <w:spacing w:line="360" w:lineRule="auto"/>
        <w:rPr>
          <w:rFonts w:ascii="Tahoma" w:hAnsi="Tahoma" w:cs="Tahoma"/>
        </w:rPr>
      </w:pPr>
      <w:r w:rsidRPr="00B276A8">
        <w:rPr>
          <w:rFonts w:ascii="Tahoma" w:hAnsi="Tahoma" w:cs="Tahoma"/>
        </w:rPr>
        <w:lastRenderedPageBreak/>
        <w:t xml:space="preserve">Επικόλληση </w:t>
      </w:r>
      <w:bookmarkStart w:id="30" w:name="_Hlk163426172"/>
      <w:r w:rsidR="007B2EC5" w:rsidRPr="007B2EC5">
        <w:rPr>
          <w:rFonts w:ascii="Tahoma" w:hAnsi="Tahoma" w:cs="Tahoma"/>
        </w:rPr>
        <w:t>ελαστομερούς ασφαλτοπάν</w:t>
      </w:r>
      <w:r w:rsidR="007B2EC5">
        <w:rPr>
          <w:rFonts w:ascii="Tahoma" w:hAnsi="Tahoma" w:cs="Tahoma"/>
        </w:rPr>
        <w:t>ου</w:t>
      </w:r>
      <w:r w:rsidR="007B2EC5" w:rsidRPr="007B2EC5">
        <w:rPr>
          <w:rFonts w:ascii="Tahoma" w:hAnsi="Tahoma" w:cs="Tahoma"/>
        </w:rPr>
        <w:t xml:space="preserve"> (SBS), βάρους 6 (έξι) κιλών </w:t>
      </w:r>
      <w:proofErr w:type="spellStart"/>
      <w:r w:rsidR="007B2EC5" w:rsidRPr="007B2EC5">
        <w:rPr>
          <w:rFonts w:ascii="Tahoma" w:hAnsi="Tahoma" w:cs="Tahoma"/>
        </w:rPr>
        <w:t>ανα</w:t>
      </w:r>
      <w:proofErr w:type="spellEnd"/>
      <w:r w:rsidR="007B2EC5" w:rsidRPr="007B2EC5">
        <w:rPr>
          <w:rFonts w:ascii="Tahoma" w:hAnsi="Tahoma" w:cs="Tahoma"/>
        </w:rPr>
        <w:t xml:space="preserve"> m2, με άνω επικάλυψη ορυκτής λευκής ψηφίδας, με ελαστικότητα στους -20 °C και οπλισμό spunbond πολυεστέρα 180 gr. Η θερμοσυγκόλληση του ασφαλτοπάνου στο υπόστρωμα γίνεται με τη χρήση κατάλληλου φλόγιστρου. Τα </w:t>
      </w:r>
      <w:r w:rsidR="007B2EC5">
        <w:rPr>
          <w:rFonts w:ascii="Tahoma" w:hAnsi="Tahoma" w:cs="Tahoma"/>
        </w:rPr>
        <w:t xml:space="preserve">φύλλα </w:t>
      </w:r>
      <w:r w:rsidR="007B2EC5" w:rsidRPr="007B2EC5">
        <w:rPr>
          <w:rFonts w:ascii="Tahoma" w:hAnsi="Tahoma" w:cs="Tahoma"/>
        </w:rPr>
        <w:t>ασφαλτ</w:t>
      </w:r>
      <w:r w:rsidR="007B2EC5">
        <w:rPr>
          <w:rFonts w:ascii="Tahoma" w:hAnsi="Tahoma" w:cs="Tahoma"/>
        </w:rPr>
        <w:t>ο</w:t>
      </w:r>
      <w:r w:rsidR="007B2EC5" w:rsidRPr="007B2EC5">
        <w:rPr>
          <w:rFonts w:ascii="Tahoma" w:hAnsi="Tahoma" w:cs="Tahoma"/>
        </w:rPr>
        <w:t>π</w:t>
      </w:r>
      <w:r w:rsidR="007B2EC5">
        <w:rPr>
          <w:rFonts w:ascii="Tahoma" w:hAnsi="Tahoma" w:cs="Tahoma"/>
        </w:rPr>
        <w:t>ά</w:t>
      </w:r>
      <w:r w:rsidR="007B2EC5" w:rsidRPr="007B2EC5">
        <w:rPr>
          <w:rFonts w:ascii="Tahoma" w:hAnsi="Tahoma" w:cs="Tahoma"/>
        </w:rPr>
        <w:t>ν</w:t>
      </w:r>
      <w:r w:rsidR="007B2EC5">
        <w:rPr>
          <w:rFonts w:ascii="Tahoma" w:hAnsi="Tahoma" w:cs="Tahoma"/>
        </w:rPr>
        <w:t xml:space="preserve">ου </w:t>
      </w:r>
      <w:r w:rsidR="007B2EC5" w:rsidRPr="007B2EC5">
        <w:rPr>
          <w:rFonts w:ascii="Tahoma" w:hAnsi="Tahoma" w:cs="Tahoma"/>
        </w:rPr>
        <w:t xml:space="preserve">συγκολλούνται το ένα παράλληλα με το άλλο, με τρόπο που να εξασφαλίζεται η ανεμπόδιστη ροή του νερού. Η επικάλυψη των </w:t>
      </w:r>
      <w:r w:rsidR="007B2EC5">
        <w:rPr>
          <w:rFonts w:ascii="Tahoma" w:hAnsi="Tahoma" w:cs="Tahoma"/>
        </w:rPr>
        <w:t xml:space="preserve">φύλλων </w:t>
      </w:r>
      <w:r w:rsidR="007B2EC5" w:rsidRPr="007B2EC5">
        <w:rPr>
          <w:rFonts w:ascii="Tahoma" w:hAnsi="Tahoma" w:cs="Tahoma"/>
        </w:rPr>
        <w:t xml:space="preserve">μεταξύ τους </w:t>
      </w:r>
      <w:r w:rsidR="007B2EC5">
        <w:rPr>
          <w:rFonts w:ascii="Tahoma" w:hAnsi="Tahoma" w:cs="Tahoma"/>
        </w:rPr>
        <w:t xml:space="preserve">θα </w:t>
      </w:r>
      <w:r w:rsidR="007B2EC5" w:rsidRPr="007B2EC5">
        <w:rPr>
          <w:rFonts w:ascii="Tahoma" w:hAnsi="Tahoma" w:cs="Tahoma"/>
        </w:rPr>
        <w:t>είναι 10 εκατοστά κατά μήκος του ρολού και τουλάχιστον 15 εκατοστά στα άκρα του. Οι επικαλύψεις των ασφαλτοπάνων κατά τη συγκόλληση πιέζονται ελαφρά, έως ότου το τήγμα του υλικού να εμφανιστεί στο σημείο της ένωσης, γεγονός ενδεικτικό της στεγανής συγκόλλησης των ασφαλτοπάνων. Οι αρμοί των ασφαλτοπάνων θα ενισχυθούν με ασφαλτική μαστίχη διαλύτου,  θα κυλινδρωθούν και θα επαλειφθούν για επί πλέον προστασία με συμβατή ακρυλική λευκή επίστρωση.</w:t>
      </w:r>
    </w:p>
    <w:p w14:paraId="19559DDD" w14:textId="77777777" w:rsidR="007B2EC5" w:rsidRPr="007B2EC5" w:rsidRDefault="007B2EC5" w:rsidP="007B2EC5">
      <w:pPr>
        <w:pStyle w:val="ListParagraph"/>
        <w:spacing w:line="360" w:lineRule="auto"/>
        <w:rPr>
          <w:rFonts w:ascii="Tahoma" w:hAnsi="Tahoma" w:cs="Tahoma"/>
        </w:rPr>
      </w:pPr>
      <w:r w:rsidRPr="007B2EC5">
        <w:rPr>
          <w:rFonts w:ascii="Tahoma" w:hAnsi="Tahoma" w:cs="Tahoma"/>
        </w:rPr>
        <w:t xml:space="preserve">Στις κατακόρυφες επιφάνειες όπως, περιμετρικά στηθαία, ενδιάμεσα εμπόδια κλπ. το ασφαλτόπανο επικολλάται ανυψούμενο κατά 20 εκ., με οριζόντια στερέωση σε ειδικό άκαμπτο προφίλ αλουμινίου 30Χ2 χιλ. σχήματος V αγκυρωμένο ανά 10 εκ. με ανοξείδωτες διαστελλόμενες καρφίδες και επάλειψη σφραγιστικής πολυουρεθανικής μαστίχης πιστοποιημένης αντοχής στα καιρικά φαινόμενα και στην ηλιακή ακτινοβολία. </w:t>
      </w:r>
    </w:p>
    <w:p w14:paraId="1F1F3E7B" w14:textId="0495E34F" w:rsidR="008517F4" w:rsidRPr="00B276A8" w:rsidRDefault="008517F4" w:rsidP="007B2EC5">
      <w:pPr>
        <w:pStyle w:val="ListParagraph"/>
        <w:numPr>
          <w:ilvl w:val="0"/>
          <w:numId w:val="44"/>
        </w:numPr>
        <w:spacing w:line="360" w:lineRule="auto"/>
        <w:rPr>
          <w:rFonts w:ascii="Tahoma" w:hAnsi="Tahoma" w:cs="Tahoma"/>
        </w:rPr>
      </w:pPr>
      <w:r w:rsidRPr="00B276A8">
        <w:rPr>
          <w:rFonts w:ascii="Tahoma" w:hAnsi="Tahoma" w:cs="Tahoma"/>
        </w:rPr>
        <w:t>Τοποθέτηση θερμομονωτικών πλακών εξηλασμένης πολυστυρόλης πάχους 2 εκ. τύπου roofmate της DOW.</w:t>
      </w:r>
    </w:p>
    <w:p w14:paraId="0CACC96E" w14:textId="1C113A0A" w:rsidR="008517F4" w:rsidRPr="00B276A8" w:rsidRDefault="008517F4" w:rsidP="008517F4">
      <w:pPr>
        <w:pStyle w:val="ListParagraph"/>
        <w:numPr>
          <w:ilvl w:val="0"/>
          <w:numId w:val="44"/>
        </w:numPr>
        <w:spacing w:line="360" w:lineRule="auto"/>
        <w:rPr>
          <w:rFonts w:ascii="Tahoma" w:hAnsi="Tahoma" w:cs="Tahoma"/>
        </w:rPr>
      </w:pPr>
      <w:r w:rsidRPr="00B276A8">
        <w:rPr>
          <w:rFonts w:ascii="Tahoma" w:hAnsi="Tahoma" w:cs="Tahoma"/>
        </w:rPr>
        <w:t>Τοποθέτηση μη υφαντού γεωϋφάσματος, ατέρμονων ινών πολυπροπυλενίου βάρους 285 gr/m2.</w:t>
      </w:r>
    </w:p>
    <w:p w14:paraId="5BB84525" w14:textId="77777777" w:rsidR="008517F4" w:rsidRPr="00B276A8" w:rsidRDefault="008517F4" w:rsidP="008517F4">
      <w:pPr>
        <w:pStyle w:val="ListParagraph"/>
        <w:numPr>
          <w:ilvl w:val="0"/>
          <w:numId w:val="44"/>
        </w:numPr>
        <w:spacing w:line="360" w:lineRule="auto"/>
        <w:rPr>
          <w:rFonts w:ascii="Tahoma" w:hAnsi="Tahoma" w:cs="Tahoma"/>
        </w:rPr>
      </w:pPr>
      <w:r w:rsidRPr="00B276A8">
        <w:rPr>
          <w:rFonts w:ascii="Tahoma" w:hAnsi="Tahoma" w:cs="Tahoma"/>
        </w:rPr>
        <w:t xml:space="preserve">Διάστρωση του υλικού της τελικής επιφάνειας του δώματος με χάλικες – σκύρα ποταμού  διαμέτρου 2 έως 2,5 εκ. σε πάχος 5 εκ. </w:t>
      </w:r>
    </w:p>
    <w:p w14:paraId="73F74AED" w14:textId="6CE0BB81" w:rsidR="00583766" w:rsidRPr="007B2EC5" w:rsidRDefault="008517F4" w:rsidP="007B2EC5">
      <w:pPr>
        <w:pStyle w:val="ListParagraph"/>
        <w:numPr>
          <w:ilvl w:val="0"/>
          <w:numId w:val="44"/>
        </w:numPr>
        <w:spacing w:line="360" w:lineRule="auto"/>
        <w:rPr>
          <w:rFonts w:ascii="Tahoma" w:hAnsi="Tahoma" w:cs="Tahoma"/>
        </w:rPr>
      </w:pPr>
      <w:r w:rsidRPr="00B276A8">
        <w:rPr>
          <w:rFonts w:ascii="Tahoma" w:hAnsi="Tahoma" w:cs="Tahoma"/>
        </w:rPr>
        <w:t xml:space="preserve">Θα τοποθετηθούν σε κάθε υδροσυλλογή πλέγματα συγκράτησης σκουπιδιών και χαλικιών (πέριξ αυτών θα τοποθετηθούν χονδροί χάλικες) σε μορφή κύβου διαστάσεων 50Χ50Χ20 εκ. ή κυλινδρικά διαμέτρου 40 εκ. κατασκευασμένα από ανοξείδωτο λεπτό πλέγμα Φ1,5 mm  και κενού 12Χ25 εκ. με προσθήκη έρματος για αποφυγή της μετακίνησης από τη θέση του.  </w:t>
      </w:r>
      <w:bookmarkEnd w:id="30"/>
    </w:p>
    <w:p w14:paraId="2B1752CF" w14:textId="7358D57A" w:rsidR="00D555A9" w:rsidRPr="00EC6D8A" w:rsidRDefault="00D555A9" w:rsidP="00EE7D6B">
      <w:pPr>
        <w:spacing w:line="360" w:lineRule="auto"/>
        <w:jc w:val="both"/>
        <w:rPr>
          <w:rFonts w:ascii="Tahoma" w:hAnsi="Tahoma" w:cs="Tahoma"/>
          <w:b/>
          <w:bCs/>
          <w:szCs w:val="22"/>
          <w:lang w:val="el-GR"/>
        </w:rPr>
      </w:pPr>
      <w:r w:rsidRPr="00EC6D8A">
        <w:rPr>
          <w:rFonts w:ascii="Tahoma" w:hAnsi="Tahoma" w:cs="Tahoma"/>
          <w:b/>
          <w:bCs/>
          <w:szCs w:val="22"/>
          <w:lang w:val="el-GR"/>
        </w:rPr>
        <w:t>ΕΠΙΣΗΜΑΝΣΕΙΣ</w:t>
      </w:r>
    </w:p>
    <w:bookmarkEnd w:id="17"/>
    <w:p w14:paraId="38D0AA17" w14:textId="77777777" w:rsidR="00D555A9" w:rsidRPr="00064D38" w:rsidRDefault="00D555A9" w:rsidP="00EE7D6B">
      <w:pPr>
        <w:spacing w:line="360" w:lineRule="auto"/>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Ο ανάδοχος υποχρεούται στην προσκόμιση σύμβασης ή βεβαίωσης για την διαχείριση  ΑΕΚΚ.</w:t>
      </w:r>
    </w:p>
    <w:p w14:paraId="3819F47F" w14:textId="77777777" w:rsidR="00B570A9" w:rsidRPr="00064D38" w:rsidRDefault="00B570A9" w:rsidP="00EE7D6B">
      <w:pPr>
        <w:spacing w:line="360" w:lineRule="auto"/>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 xml:space="preserve">Όλα τα υλικά που ενσωματώνονται στο έργο θα </w:t>
      </w:r>
      <w:proofErr w:type="spellStart"/>
      <w:r w:rsidRPr="00064D38">
        <w:rPr>
          <w:rFonts w:ascii="Tahoma" w:hAnsi="Tahoma" w:cs="Tahoma"/>
          <w:szCs w:val="22"/>
          <w:lang w:val="el-GR"/>
        </w:rPr>
        <w:t>υποβάλονται</w:t>
      </w:r>
      <w:proofErr w:type="spellEnd"/>
      <w:r w:rsidRPr="00064D38">
        <w:rPr>
          <w:rFonts w:ascii="Tahoma" w:hAnsi="Tahoma" w:cs="Tahoma"/>
          <w:szCs w:val="22"/>
          <w:lang w:val="el-GR"/>
        </w:rPr>
        <w:t xml:space="preserve"> πρός έγκριση από την Υπηρεσία προσκομίζοντας τα πιστοποιητικά καταλληλότητας, τα εγχειρίδια και </w:t>
      </w:r>
      <w:r w:rsidR="00220C32" w:rsidRPr="00064D38">
        <w:rPr>
          <w:rFonts w:ascii="Tahoma" w:hAnsi="Tahoma" w:cs="Tahoma"/>
          <w:szCs w:val="22"/>
          <w:lang w:val="el-GR"/>
        </w:rPr>
        <w:t xml:space="preserve">όπου ζητηθεί </w:t>
      </w:r>
      <w:r w:rsidRPr="00064D38">
        <w:rPr>
          <w:rFonts w:ascii="Tahoma" w:hAnsi="Tahoma" w:cs="Tahoma"/>
          <w:szCs w:val="22"/>
          <w:lang w:val="el-GR"/>
        </w:rPr>
        <w:t>δείγματα.</w:t>
      </w:r>
    </w:p>
    <w:p w14:paraId="56C57232"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lastRenderedPageBreak/>
        <w:t>•</w:t>
      </w:r>
      <w:r w:rsidRPr="00064D38">
        <w:rPr>
          <w:rFonts w:ascii="Tahoma" w:hAnsi="Tahoma" w:cs="Tahoma"/>
          <w:szCs w:val="22"/>
          <w:lang w:val="el-GR"/>
        </w:rPr>
        <w:tab/>
        <w:t xml:space="preserve">Όλα τα υλικά εφαρμογής καθώς και ο τρόπος εκτέλεσης των εργασιών θα είναι σύμφωνα με τα τεύχη δημοπράτησης, την παρούσα τεχνική περιγραφή, τα σχέδια της μελέτης και θα ενσωματώνονται στο έργο μετά την υποβολή των από τον ανάδοχο και έγκριση της Υπηρεσίας. </w:t>
      </w:r>
    </w:p>
    <w:p w14:paraId="6FBABBA2"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Δεν πρέπει να παραμένουν ημιτελείς εργασίες, υλικά και εργαλεία στον χώρο εκτέλεσης των εργασιών. Αν καταστεί απολύτως απαραίτητο να παραμείνουν, θα πρέπει να υπάρχει κατάλληλη σήμανση και διατάξεις προστασίας για αποφυγή ατυχημάτων.</w:t>
      </w:r>
    </w:p>
    <w:p w14:paraId="69BD1D07"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Θα πρέπει να λαμβάνονται από τον ανάδοχο όλα τα απαιτούμενα από την νομοθεσία μέτρα ασφαλείας και να υπάρχει συνεχής συνεννόηση με τους υπευθύνους της Υπηρεσίας, για να μην δημιουργηθούν απρόοπτα και ατυχήματα.</w:t>
      </w:r>
    </w:p>
    <w:p w14:paraId="170F7408"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Περιλαμβάνονται όλες οι μετακινήσεις (χωρίς την χρήση μηχανικών μέσων) εντός, εκτός του κτιρίου και λοιπών χώρων και οι προσωρινές εναποθέσεις των προϊόντων καθαιρέσεων και αποξηλώσεων σε ασφαλείς και κατάλληλα προστατευμένες θέσεις,  προκειμένου να φορτωθούν στα μεταφορικά μέσα και να απομακρυνθούν. Επίσης, όπου απαιτείται, θα γίνεται χρήση κάδων με ενισχυμένο μουσαμά επικάλυψης και σωληνώσεων (χοάνες) για την συγκέντρωση και αποκομιδή των προϊόντων καθαιρέσεων – αποξηλώσεων και λοιπών αχρήστων εργοταξιακών υλικών.</w:t>
      </w:r>
    </w:p>
    <w:p w14:paraId="46E30C41"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Επίσης περιλαμβάνονται όλες οι απαιτούμενες φορτοεκφορτώσεις (χωρίς χρήση μηχανικών μέσων) και οι μεταφορές των προϊόντων καθαιρέσεων και αποξηλώσεων και η απόρριψή τους σε κατάλληλους χώρους εναπόθεσης που επιτρέπονται από τις αρχές.</w:t>
      </w:r>
    </w:p>
    <w:p w14:paraId="0F5A000B"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Για την εκτέλεση όλων των εργασιών, περιλαμβάνονται πλήρως η τοποθέτηση των καταλλήλων ικριωμάτων ανεξαρτήτως ύψους, που θα τηρούν όλους τους κανονισμούς ασφαλείας.</w:t>
      </w:r>
    </w:p>
    <w:p w14:paraId="0AC06517"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Θα γίνεται καθαρισμός όλων των χώρων μετά την ολοκλήρωση των εργασιών και την αποκομιδή των ανωτέρω προϊόντων.</w:t>
      </w:r>
    </w:p>
    <w:p w14:paraId="11F2D496"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 xml:space="preserve">Επισημαίνεται ότι ο ανάδοχος θα πρέπει να πραγματοποιήσει εγκαίρως όλες τις απαιτούμενες διαδικασίες εντοπισμού και διακοπής υφιστάμενων παροχών ηλεκτρικού ρεύματος, νερού, αποχέτευσης </w:t>
      </w:r>
      <w:proofErr w:type="spellStart"/>
      <w:r w:rsidRPr="00064D38">
        <w:rPr>
          <w:rFonts w:ascii="Tahoma" w:hAnsi="Tahoma" w:cs="Tahoma"/>
          <w:szCs w:val="22"/>
          <w:lang w:val="el-GR"/>
        </w:rPr>
        <w:t>κ.λπ</w:t>
      </w:r>
      <w:proofErr w:type="spellEnd"/>
      <w:r w:rsidRPr="00064D38">
        <w:rPr>
          <w:rFonts w:ascii="Tahoma" w:hAnsi="Tahoma" w:cs="Tahoma"/>
          <w:szCs w:val="22"/>
          <w:lang w:val="el-GR"/>
        </w:rPr>
        <w:t xml:space="preserve"> πριν την εκτέλεση εργασιών καθαιρέσεων και κατεδαφίσεων. Η διακοπή των παροχών θα γίνεται τοπικά στους χώρους που γίνονται οι εργασίες, τηρώντας πάντα τις διατάξεις και τα μέτρα ασφαλείας, καθώς και τις υποδείξεις και εντολές της επίβλεψης.</w:t>
      </w:r>
    </w:p>
    <w:p w14:paraId="2BD23EEF"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 xml:space="preserve">Σε κάθε περίπτωση ο ανάδοχος καθίσταται υπεύθυνος για την διαδικασία της διερεύνησης και την τήρηση των απαιτούμενων μέτρων ασφαλείας για τις εργασίες της προηγούμενης παραγράφου, οφείλοντας την αποκατάσταση οποιασδήποτε βλάβης που θα προκληθεί. </w:t>
      </w:r>
    </w:p>
    <w:p w14:paraId="3BC51265" w14:textId="77777777" w:rsidR="00D555A9" w:rsidRPr="00064D38" w:rsidRDefault="00D555A9" w:rsidP="00EE7D6B">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 xml:space="preserve">Ο Ανάδοχος, πριν από την υποβολή της προσφοράς, θα πρέπει να ελέγχει τόσο τις διαστάσεις των χώρων και την σύμπτωσή τους με τις αναγραφόμενες διαστάσεις, όσο και </w:t>
      </w:r>
      <w:r w:rsidRPr="00064D38">
        <w:rPr>
          <w:rFonts w:ascii="Tahoma" w:hAnsi="Tahoma" w:cs="Tahoma"/>
          <w:szCs w:val="22"/>
          <w:lang w:val="el-GR"/>
        </w:rPr>
        <w:lastRenderedPageBreak/>
        <w:t>γενικά την εφαρμοσιμότητα των σχεδίων. Εάν διαπιστώσει αποκλίσεις, θα πρέπει να τις επισημάνει και να τις ενσωματώσει στην προσφορά του.</w:t>
      </w:r>
    </w:p>
    <w:p w14:paraId="673B1E4E" w14:textId="69F84577" w:rsidR="00733806" w:rsidRPr="00064D38" w:rsidRDefault="00D555A9" w:rsidP="00733806">
      <w:pPr>
        <w:spacing w:line="360" w:lineRule="auto"/>
        <w:ind w:hanging="54"/>
        <w:jc w:val="both"/>
        <w:rPr>
          <w:rFonts w:ascii="Tahoma" w:hAnsi="Tahoma" w:cs="Tahoma"/>
          <w:szCs w:val="22"/>
          <w:lang w:val="el-GR"/>
        </w:rPr>
      </w:pPr>
      <w:r w:rsidRPr="00064D38">
        <w:rPr>
          <w:rFonts w:ascii="Tahoma" w:hAnsi="Tahoma" w:cs="Tahoma"/>
          <w:szCs w:val="22"/>
          <w:lang w:val="el-GR"/>
        </w:rPr>
        <w:t>•</w:t>
      </w:r>
      <w:r w:rsidRPr="00064D38">
        <w:rPr>
          <w:rFonts w:ascii="Tahoma" w:hAnsi="Tahoma" w:cs="Tahoma"/>
          <w:szCs w:val="22"/>
          <w:lang w:val="el-GR"/>
        </w:rPr>
        <w:tab/>
        <w:t xml:space="preserve">Επίσης θα γίνει επιβεβαίωση της δυνατότητας εφαρμογής όλων των στοιχείων της μελέτης και σε περίπτωση αποριών ή αμφιβολιών θα δίδονται οδηγίες και διευκρινίσεις. </w:t>
      </w:r>
    </w:p>
    <w:p w14:paraId="6EBB6D00" w14:textId="414639DC" w:rsidR="00876C09" w:rsidRPr="00670653" w:rsidRDefault="00670653" w:rsidP="00670653">
      <w:pPr>
        <w:spacing w:line="360" w:lineRule="auto"/>
        <w:ind w:hanging="54"/>
        <w:jc w:val="both"/>
        <w:rPr>
          <w:rFonts w:ascii="Tahoma" w:hAnsi="Tahoma" w:cs="Tahoma"/>
          <w:b/>
          <w:sz w:val="20"/>
          <w:szCs w:val="20"/>
          <w:lang w:val="el-GR"/>
        </w:rPr>
      </w:pPr>
      <w:r w:rsidRPr="00064D38">
        <w:rPr>
          <w:rFonts w:ascii="Tahoma" w:hAnsi="Tahoma" w:cs="Tahoma"/>
          <w:sz w:val="20"/>
          <w:szCs w:val="20"/>
          <w:lang w:val="el-GR"/>
        </w:rPr>
        <w:t xml:space="preserve">            Ο ΣΥΝΤΑΞΑΣ                                              </w:t>
      </w:r>
    </w:p>
    <w:p w14:paraId="27518E6A" w14:textId="77777777" w:rsidR="00876C09" w:rsidRDefault="00925DAE"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r w:rsidRPr="008639F0">
        <w:rPr>
          <w:rFonts w:ascii="Tahoma" w:hAnsi="Tahoma" w:cs="Tahoma"/>
          <w:noProof/>
          <w:color w:val="auto"/>
          <w:szCs w:val="22"/>
          <w:lang w:val="el-GR" w:eastAsia="el-GR"/>
        </w:rPr>
        <w:drawing>
          <wp:anchor distT="0" distB="0" distL="114300" distR="114300" simplePos="0" relativeHeight="251667456" behindDoc="1" locked="0" layoutInCell="1" allowOverlap="1" wp14:anchorId="1719665A" wp14:editId="44783B40">
            <wp:simplePos x="0" y="0"/>
            <wp:positionH relativeFrom="column">
              <wp:posOffset>-660088</wp:posOffset>
            </wp:positionH>
            <wp:positionV relativeFrom="paragraph">
              <wp:posOffset>58636</wp:posOffset>
            </wp:positionV>
            <wp:extent cx="2657475" cy="1343025"/>
            <wp:effectExtent l="0" t="0" r="9525" b="9525"/>
            <wp:wrapTight wrapText="bothSides">
              <wp:wrapPolygon edited="0">
                <wp:start x="0" y="0"/>
                <wp:lineTo x="0" y="21447"/>
                <wp:lineTo x="21523" y="21447"/>
                <wp:lineTo x="2152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7475" cy="1343025"/>
                    </a:xfrm>
                    <a:prstGeom prst="rect">
                      <a:avLst/>
                    </a:prstGeom>
                    <a:noFill/>
                    <a:ln>
                      <a:noFill/>
                    </a:ln>
                  </pic:spPr>
                </pic:pic>
              </a:graphicData>
            </a:graphic>
          </wp:anchor>
        </w:drawing>
      </w:r>
    </w:p>
    <w:p w14:paraId="7ED14442"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3D348A51"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3AB2676"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77EF38F5"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F6902C5" w14:textId="77777777" w:rsidR="00876C09" w:rsidRDefault="00876C09"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6A9C0B77" w14:textId="77777777" w:rsidR="00876C09" w:rsidRDefault="00876C09"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7F70D481" w14:textId="77777777" w:rsidR="00922E86" w:rsidRDefault="00922E86"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69557DE"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4A58B4FE"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482449D7" w14:textId="77777777" w:rsidR="008639F0" w:rsidRPr="008639F0" w:rsidRDefault="008639F0" w:rsidP="008639F0">
      <w:pPr>
        <w:tabs>
          <w:tab w:val="left" w:pos="3402"/>
          <w:tab w:val="left" w:pos="6804"/>
          <w:tab w:val="right" w:pos="9639"/>
        </w:tabs>
        <w:jc w:val="both"/>
        <w:outlineLvl w:val="0"/>
        <w:rPr>
          <w:rFonts w:ascii="Tahoma" w:hAnsi="Tahoma" w:cs="Tahoma"/>
          <w:sz w:val="20"/>
          <w:szCs w:val="20"/>
          <w:lang w:val="el-GR" w:eastAsia="el-GR"/>
        </w:rPr>
      </w:pPr>
      <w:r w:rsidRPr="008639F0">
        <w:rPr>
          <w:rFonts w:ascii="Tahoma" w:hAnsi="Tahoma" w:cs="Tahoma"/>
          <w:sz w:val="20"/>
          <w:szCs w:val="20"/>
          <w:lang w:val="el-GR" w:eastAsia="el-GR"/>
        </w:rPr>
        <w:t xml:space="preserve">ΚΩΝΣΤΑΝΤΙΝΟΣ ΣΤΡΑΒΟΔΗΜΟΣ        </w:t>
      </w:r>
    </w:p>
    <w:p w14:paraId="570CD3E2" w14:textId="77777777" w:rsidR="00D02CD6" w:rsidRDefault="008639F0" w:rsidP="0094341E">
      <w:pPr>
        <w:tabs>
          <w:tab w:val="left" w:pos="3402"/>
          <w:tab w:val="left" w:pos="6804"/>
          <w:tab w:val="right" w:pos="9639"/>
        </w:tabs>
        <w:outlineLvl w:val="0"/>
        <w:rPr>
          <w:rFonts w:ascii="Tahoma" w:hAnsi="Tahoma" w:cs="Tahoma"/>
          <w:sz w:val="20"/>
          <w:szCs w:val="20"/>
          <w:lang w:val="el-GR" w:eastAsia="el-GR"/>
        </w:rPr>
      </w:pPr>
      <w:r w:rsidRPr="008639F0">
        <w:rPr>
          <w:rFonts w:ascii="Tahoma" w:hAnsi="Tahoma" w:cs="Tahoma"/>
          <w:sz w:val="20"/>
          <w:szCs w:val="20"/>
          <w:lang w:val="el-GR" w:eastAsia="el-GR"/>
        </w:rPr>
        <w:t xml:space="preserve">  </w:t>
      </w:r>
      <w:r>
        <w:rPr>
          <w:rFonts w:ascii="Tahoma" w:hAnsi="Tahoma" w:cs="Tahoma"/>
          <w:sz w:val="20"/>
          <w:szCs w:val="20"/>
          <w:lang w:val="el-GR" w:eastAsia="el-GR"/>
        </w:rPr>
        <w:t xml:space="preserve">   </w:t>
      </w:r>
      <w:r w:rsidRPr="008639F0">
        <w:rPr>
          <w:rFonts w:ascii="Tahoma" w:hAnsi="Tahoma" w:cs="Tahoma"/>
          <w:sz w:val="20"/>
          <w:szCs w:val="20"/>
          <w:lang w:val="el-GR" w:eastAsia="el-GR"/>
        </w:rPr>
        <w:t xml:space="preserve">ΠΟΛΙΤΙΚΟΣ  ΜΗΧΑΝΙΚΟΣ   </w:t>
      </w:r>
    </w:p>
    <w:p w14:paraId="7FDF601B" w14:textId="77777777" w:rsidR="00594251" w:rsidRDefault="00594251" w:rsidP="0094341E">
      <w:pPr>
        <w:tabs>
          <w:tab w:val="left" w:pos="3402"/>
          <w:tab w:val="left" w:pos="6804"/>
          <w:tab w:val="right" w:pos="9639"/>
        </w:tabs>
        <w:outlineLvl w:val="0"/>
        <w:rPr>
          <w:rFonts w:ascii="Tahoma" w:hAnsi="Tahoma" w:cs="Tahoma"/>
          <w:sz w:val="20"/>
          <w:szCs w:val="20"/>
          <w:lang w:val="el-GR" w:eastAsia="el-GR"/>
        </w:rPr>
      </w:pPr>
    </w:p>
    <w:p w14:paraId="2DEF8762" w14:textId="23463285" w:rsidR="00733806" w:rsidRDefault="008639F0" w:rsidP="0094341E">
      <w:pPr>
        <w:tabs>
          <w:tab w:val="left" w:pos="3402"/>
          <w:tab w:val="left" w:pos="6804"/>
          <w:tab w:val="right" w:pos="9639"/>
        </w:tabs>
        <w:outlineLvl w:val="0"/>
        <w:rPr>
          <w:rFonts w:ascii="Tahoma" w:hAnsi="Tahoma" w:cs="Tahoma"/>
          <w:sz w:val="20"/>
          <w:szCs w:val="20"/>
          <w:lang w:val="el-GR" w:eastAsia="el-GR"/>
        </w:rPr>
      </w:pPr>
      <w:r w:rsidRPr="008639F0">
        <w:rPr>
          <w:rFonts w:ascii="Tahoma" w:hAnsi="Tahoma" w:cs="Tahoma"/>
          <w:sz w:val="20"/>
          <w:szCs w:val="20"/>
          <w:lang w:val="el-GR" w:eastAsia="el-GR"/>
        </w:rPr>
        <w:t xml:space="preserve">       </w:t>
      </w:r>
    </w:p>
    <w:p w14:paraId="3EB52F27" w14:textId="4BC3573D" w:rsidR="002D7729" w:rsidRDefault="00C96BF5" w:rsidP="0094341E">
      <w:pPr>
        <w:tabs>
          <w:tab w:val="left" w:pos="3402"/>
          <w:tab w:val="left" w:pos="6804"/>
          <w:tab w:val="right" w:pos="9639"/>
        </w:tabs>
        <w:outlineLvl w:val="0"/>
        <w:rPr>
          <w:rFonts w:ascii="Tahoma" w:hAnsi="Tahoma" w:cs="Tahoma"/>
          <w:sz w:val="20"/>
          <w:szCs w:val="20"/>
          <w:lang w:val="el-GR" w:eastAsia="el-GR"/>
        </w:rPr>
      </w:pPr>
      <w:r>
        <w:rPr>
          <w:rFonts w:ascii="Tahoma" w:hAnsi="Tahoma" w:cs="Tahoma"/>
          <w:sz w:val="20"/>
          <w:szCs w:val="20"/>
          <w:lang w:val="el-GR" w:eastAsia="el-GR"/>
        </w:rPr>
        <w:t xml:space="preserve">  </w:t>
      </w:r>
      <w:r w:rsidR="00594251" w:rsidRPr="00594251">
        <w:rPr>
          <w:rFonts w:ascii="Tahoma" w:hAnsi="Tahoma" w:cs="Tahoma"/>
          <w:sz w:val="20"/>
          <w:szCs w:val="20"/>
          <w:lang w:val="el-GR" w:eastAsia="el-GR"/>
        </w:rPr>
        <w:t>ΔΗΜΟΤΙΚΟ ΣΧΟΛΕΙΟ ΒΛΑΧΟΠΟΥΛΟΥ ΠΥΛΟΥ</w:t>
      </w:r>
    </w:p>
    <w:p w14:paraId="46AEE11E" w14:textId="3DFF0A6C" w:rsidR="002D7729" w:rsidRDefault="002D7729" w:rsidP="0094341E">
      <w:pPr>
        <w:tabs>
          <w:tab w:val="left" w:pos="3402"/>
          <w:tab w:val="left" w:pos="6804"/>
          <w:tab w:val="right" w:pos="9639"/>
        </w:tabs>
        <w:outlineLvl w:val="0"/>
        <w:rPr>
          <w:rFonts w:ascii="Tahoma" w:hAnsi="Tahoma" w:cs="Tahoma"/>
          <w:sz w:val="20"/>
          <w:szCs w:val="20"/>
          <w:lang w:val="el-GR" w:eastAsia="el-GR"/>
        </w:rPr>
      </w:pPr>
    </w:p>
    <w:p w14:paraId="2600AA3D" w14:textId="6E1F204E" w:rsidR="002D7729" w:rsidRDefault="008C494E" w:rsidP="0094341E">
      <w:pPr>
        <w:tabs>
          <w:tab w:val="left" w:pos="3402"/>
          <w:tab w:val="left" w:pos="6804"/>
          <w:tab w:val="right" w:pos="9639"/>
        </w:tabs>
        <w:outlineLvl w:val="0"/>
        <w:rPr>
          <w:rFonts w:ascii="Tahoma" w:hAnsi="Tahoma" w:cs="Tahoma"/>
          <w:sz w:val="20"/>
          <w:szCs w:val="20"/>
          <w:lang w:val="el-GR" w:eastAsia="el-GR"/>
        </w:rPr>
      </w:pPr>
      <w:r>
        <w:rPr>
          <w:noProof/>
        </w:rPr>
        <w:drawing>
          <wp:inline distT="0" distB="0" distL="0" distR="0" wp14:anchorId="182898C8" wp14:editId="1904A83D">
            <wp:extent cx="5667375" cy="4252595"/>
            <wp:effectExtent l="0" t="0" r="9525" b="0"/>
            <wp:docPr id="1349040601" name="Picture 1" descr="A yellow building with a flag po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040601" name="Picture 1" descr="A yellow building with a flag pole&#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7375" cy="4252595"/>
                    </a:xfrm>
                    <a:prstGeom prst="rect">
                      <a:avLst/>
                    </a:prstGeom>
                    <a:noFill/>
                    <a:ln>
                      <a:noFill/>
                    </a:ln>
                  </pic:spPr>
                </pic:pic>
              </a:graphicData>
            </a:graphic>
          </wp:inline>
        </w:drawing>
      </w:r>
    </w:p>
    <w:p w14:paraId="3B8BC5A2" w14:textId="62BF6406" w:rsidR="002D7729" w:rsidRDefault="002D7729" w:rsidP="0094341E">
      <w:pPr>
        <w:tabs>
          <w:tab w:val="left" w:pos="3402"/>
          <w:tab w:val="left" w:pos="6804"/>
          <w:tab w:val="right" w:pos="9639"/>
        </w:tabs>
        <w:outlineLvl w:val="0"/>
        <w:rPr>
          <w:rFonts w:ascii="Tahoma" w:hAnsi="Tahoma" w:cs="Tahoma"/>
          <w:sz w:val="20"/>
          <w:szCs w:val="20"/>
          <w:lang w:val="el-GR" w:eastAsia="el-GR"/>
        </w:rPr>
      </w:pPr>
    </w:p>
    <w:p w14:paraId="5DB12C71" w14:textId="35EA0BA7" w:rsidR="002D7729" w:rsidRDefault="008C494E" w:rsidP="0094341E">
      <w:pPr>
        <w:tabs>
          <w:tab w:val="left" w:pos="3402"/>
          <w:tab w:val="left" w:pos="6804"/>
          <w:tab w:val="right" w:pos="9639"/>
        </w:tabs>
        <w:outlineLvl w:val="0"/>
        <w:rPr>
          <w:rFonts w:ascii="Tahoma" w:hAnsi="Tahoma" w:cs="Tahoma"/>
          <w:sz w:val="20"/>
          <w:szCs w:val="20"/>
          <w:lang w:val="el-GR" w:eastAsia="el-GR"/>
        </w:rPr>
      </w:pPr>
      <w:r>
        <w:rPr>
          <w:noProof/>
        </w:rPr>
        <w:lastRenderedPageBreak/>
        <w:drawing>
          <wp:inline distT="0" distB="0" distL="0" distR="0" wp14:anchorId="0C737850" wp14:editId="4591560F">
            <wp:extent cx="5667375" cy="4252595"/>
            <wp:effectExtent l="0" t="0" r="9525" b="0"/>
            <wp:docPr id="1660375205" name="Picture 2" descr="A yellow and green ho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375205" name="Picture 2" descr="A yellow and green house&#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67375" cy="4252595"/>
                    </a:xfrm>
                    <a:prstGeom prst="rect">
                      <a:avLst/>
                    </a:prstGeom>
                    <a:noFill/>
                    <a:ln>
                      <a:noFill/>
                    </a:ln>
                  </pic:spPr>
                </pic:pic>
              </a:graphicData>
            </a:graphic>
          </wp:inline>
        </w:drawing>
      </w:r>
    </w:p>
    <w:p w14:paraId="0882B293" w14:textId="550AEE8E"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1009C4F0" w14:textId="1B32B4C1" w:rsidR="00EA3355" w:rsidRDefault="008C494E" w:rsidP="0094341E">
      <w:pPr>
        <w:tabs>
          <w:tab w:val="left" w:pos="3402"/>
          <w:tab w:val="left" w:pos="6804"/>
          <w:tab w:val="right" w:pos="9639"/>
        </w:tabs>
        <w:outlineLvl w:val="0"/>
        <w:rPr>
          <w:rFonts w:ascii="Tahoma" w:hAnsi="Tahoma" w:cs="Tahoma"/>
          <w:sz w:val="20"/>
          <w:szCs w:val="20"/>
          <w:lang w:val="el-GR" w:eastAsia="el-GR"/>
        </w:rPr>
      </w:pPr>
      <w:r>
        <w:rPr>
          <w:noProof/>
        </w:rPr>
        <w:drawing>
          <wp:inline distT="0" distB="0" distL="0" distR="0" wp14:anchorId="682EFF32" wp14:editId="7FC27EBD">
            <wp:extent cx="5667375" cy="4252595"/>
            <wp:effectExtent l="0" t="0" r="9525" b="0"/>
            <wp:docPr id="1269298482" name="Picture 3" descr="A yellow building with a fl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298482" name="Picture 3" descr="A yellow building with a flag&#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4252595"/>
                    </a:xfrm>
                    <a:prstGeom prst="rect">
                      <a:avLst/>
                    </a:prstGeom>
                    <a:noFill/>
                    <a:ln>
                      <a:noFill/>
                    </a:ln>
                  </pic:spPr>
                </pic:pic>
              </a:graphicData>
            </a:graphic>
          </wp:inline>
        </w:drawing>
      </w:r>
    </w:p>
    <w:p w14:paraId="41C1CB26" w14:textId="429B51FD"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5BA520F0" w14:textId="68ED82B5"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267CD44C" w14:textId="1DE93696"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16DFDD34" w14:textId="022809C1"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4A20D758" w14:textId="731FC1DB" w:rsidR="00520102" w:rsidRDefault="00BA705A" w:rsidP="0094341E">
      <w:pPr>
        <w:tabs>
          <w:tab w:val="left" w:pos="3402"/>
          <w:tab w:val="left" w:pos="6804"/>
          <w:tab w:val="right" w:pos="9639"/>
        </w:tabs>
        <w:outlineLvl w:val="0"/>
        <w:rPr>
          <w:rFonts w:ascii="Tahoma" w:hAnsi="Tahoma" w:cs="Tahoma"/>
          <w:sz w:val="20"/>
          <w:szCs w:val="20"/>
          <w:lang w:val="el-GR" w:eastAsia="el-GR"/>
        </w:rPr>
      </w:pPr>
      <w:r>
        <w:rPr>
          <w:rFonts w:ascii="Tahoma" w:hAnsi="Tahoma" w:cs="Tahoma"/>
          <w:sz w:val="20"/>
          <w:szCs w:val="20"/>
          <w:lang w:val="el-GR" w:eastAsia="el-GR"/>
        </w:rPr>
        <w:lastRenderedPageBreak/>
        <w:t>ΚΛΕΙΣΤΟ ΓΥΜΝΑΣΤΗΡΙΟ</w:t>
      </w:r>
      <w:r w:rsidRPr="00594251">
        <w:rPr>
          <w:rFonts w:ascii="Tahoma" w:hAnsi="Tahoma" w:cs="Tahoma"/>
          <w:sz w:val="20"/>
          <w:szCs w:val="20"/>
          <w:lang w:val="el-GR" w:eastAsia="el-GR"/>
        </w:rPr>
        <w:t xml:space="preserve"> ΠΥΛΟΥ</w:t>
      </w:r>
    </w:p>
    <w:p w14:paraId="77F90FEC" w14:textId="56F8D11F" w:rsidR="00BA705A" w:rsidRPr="00BA705A" w:rsidRDefault="00BA705A" w:rsidP="00BA705A">
      <w:pPr>
        <w:tabs>
          <w:tab w:val="left" w:pos="3402"/>
          <w:tab w:val="left" w:pos="6804"/>
          <w:tab w:val="right" w:pos="9639"/>
        </w:tabs>
        <w:outlineLvl w:val="0"/>
        <w:rPr>
          <w:rFonts w:ascii="Tahoma" w:hAnsi="Tahoma" w:cs="Tahoma"/>
          <w:sz w:val="20"/>
          <w:szCs w:val="20"/>
          <w:lang w:val="en-US" w:eastAsia="el-GR"/>
        </w:rPr>
      </w:pPr>
      <w:r w:rsidRPr="00BA705A">
        <w:rPr>
          <w:rFonts w:ascii="Tahoma" w:hAnsi="Tahoma" w:cs="Tahoma"/>
          <w:noProof/>
          <w:sz w:val="20"/>
          <w:szCs w:val="20"/>
          <w:lang w:val="en-US" w:eastAsia="el-GR"/>
        </w:rPr>
        <w:drawing>
          <wp:inline distT="0" distB="0" distL="0" distR="0" wp14:anchorId="7346A371" wp14:editId="03DF60ED">
            <wp:extent cx="5667375" cy="4250690"/>
            <wp:effectExtent l="0" t="0" r="9525" b="0"/>
            <wp:docPr id="292656450" name="Picture 1" descr="A building with a parking l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656450" name="Picture 1" descr="A building with a parking lot&#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67375" cy="4250690"/>
                    </a:xfrm>
                    <a:prstGeom prst="rect">
                      <a:avLst/>
                    </a:prstGeom>
                    <a:noFill/>
                    <a:ln>
                      <a:noFill/>
                    </a:ln>
                  </pic:spPr>
                </pic:pic>
              </a:graphicData>
            </a:graphic>
          </wp:inline>
        </w:drawing>
      </w:r>
    </w:p>
    <w:p w14:paraId="1915E50F" w14:textId="77777777" w:rsidR="00BA705A" w:rsidRDefault="00BA705A" w:rsidP="0094341E">
      <w:pPr>
        <w:tabs>
          <w:tab w:val="left" w:pos="3402"/>
          <w:tab w:val="left" w:pos="6804"/>
          <w:tab w:val="right" w:pos="9639"/>
        </w:tabs>
        <w:outlineLvl w:val="0"/>
        <w:rPr>
          <w:rFonts w:ascii="Tahoma" w:hAnsi="Tahoma" w:cs="Tahoma"/>
          <w:sz w:val="20"/>
          <w:szCs w:val="20"/>
          <w:lang w:val="el-GR" w:eastAsia="el-GR"/>
        </w:rPr>
      </w:pPr>
    </w:p>
    <w:p w14:paraId="10A0DA8F" w14:textId="09CFC0E7" w:rsidR="00520102" w:rsidRDefault="00520102" w:rsidP="0094341E">
      <w:pPr>
        <w:tabs>
          <w:tab w:val="left" w:pos="3402"/>
          <w:tab w:val="left" w:pos="6804"/>
          <w:tab w:val="right" w:pos="9639"/>
        </w:tabs>
        <w:outlineLvl w:val="0"/>
        <w:rPr>
          <w:rFonts w:ascii="Tahoma" w:hAnsi="Tahoma" w:cs="Tahoma"/>
          <w:sz w:val="20"/>
          <w:szCs w:val="20"/>
          <w:lang w:val="el-GR" w:eastAsia="el-GR"/>
        </w:rPr>
      </w:pPr>
    </w:p>
    <w:p w14:paraId="623CC8AA" w14:textId="2953AAE4" w:rsidR="00EA3355" w:rsidRDefault="00EA3355" w:rsidP="0094341E">
      <w:pPr>
        <w:tabs>
          <w:tab w:val="left" w:pos="3402"/>
          <w:tab w:val="left" w:pos="6804"/>
          <w:tab w:val="right" w:pos="9639"/>
        </w:tabs>
        <w:outlineLvl w:val="0"/>
        <w:rPr>
          <w:rFonts w:ascii="Tahoma" w:hAnsi="Tahoma" w:cs="Tahoma"/>
          <w:sz w:val="20"/>
          <w:szCs w:val="20"/>
          <w:lang w:val="el-GR" w:eastAsia="el-GR"/>
        </w:rPr>
      </w:pPr>
    </w:p>
    <w:p w14:paraId="78491396" w14:textId="491A4785" w:rsidR="00520102" w:rsidRDefault="00520102" w:rsidP="0094341E">
      <w:pPr>
        <w:tabs>
          <w:tab w:val="left" w:pos="3402"/>
          <w:tab w:val="left" w:pos="6804"/>
          <w:tab w:val="right" w:pos="9639"/>
        </w:tabs>
        <w:outlineLvl w:val="0"/>
        <w:rPr>
          <w:rFonts w:ascii="Tahoma" w:hAnsi="Tahoma" w:cs="Tahoma"/>
          <w:sz w:val="20"/>
          <w:szCs w:val="20"/>
          <w:lang w:val="el-GR" w:eastAsia="el-GR"/>
        </w:rPr>
      </w:pPr>
    </w:p>
    <w:p w14:paraId="10368260" w14:textId="24E96851" w:rsidR="00520102" w:rsidRPr="00925DAE" w:rsidRDefault="00520102" w:rsidP="0094341E">
      <w:pPr>
        <w:tabs>
          <w:tab w:val="left" w:pos="3402"/>
          <w:tab w:val="left" w:pos="6804"/>
          <w:tab w:val="right" w:pos="9639"/>
        </w:tabs>
        <w:outlineLvl w:val="0"/>
        <w:rPr>
          <w:rFonts w:ascii="Tahoma" w:hAnsi="Tahoma" w:cs="Tahoma"/>
          <w:sz w:val="20"/>
          <w:szCs w:val="20"/>
          <w:lang w:val="el-GR" w:eastAsia="el-GR"/>
        </w:rPr>
      </w:pPr>
    </w:p>
    <w:sectPr w:rsidR="00520102" w:rsidRPr="00925DAE" w:rsidSect="00E10CD0">
      <w:footerReference w:type="default" r:id="rId15"/>
      <w:pgSz w:w="11906" w:h="16838" w:code="9"/>
      <w:pgMar w:top="442" w:right="1138" w:bottom="709" w:left="1843" w:header="422" w:footer="1152"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0E5266" w14:textId="77777777" w:rsidR="007D58ED" w:rsidRDefault="007D58ED">
      <w:r>
        <w:separator/>
      </w:r>
    </w:p>
  </w:endnote>
  <w:endnote w:type="continuationSeparator" w:id="0">
    <w:p w14:paraId="1D538BDF" w14:textId="77777777" w:rsidR="007D58ED" w:rsidRDefault="007D58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lasArial">
    <w:altName w:val="Courier New"/>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7463346"/>
      <w:docPartObj>
        <w:docPartGallery w:val="Page Numbers (Bottom of Page)"/>
        <w:docPartUnique/>
      </w:docPartObj>
    </w:sdtPr>
    <w:sdtEndPr>
      <w:rPr>
        <w:noProof/>
      </w:rPr>
    </w:sdtEndPr>
    <w:sdtContent>
      <w:p w14:paraId="00B37D68" w14:textId="77777777" w:rsidR="005A55E9" w:rsidRDefault="005A55E9">
        <w:pPr>
          <w:pStyle w:val="Footer"/>
          <w:jc w:val="right"/>
        </w:pPr>
        <w:r>
          <w:fldChar w:fldCharType="begin"/>
        </w:r>
        <w:r>
          <w:instrText xml:space="preserve"> PAGE   \* MERGEFORMAT </w:instrText>
        </w:r>
        <w:r>
          <w:fldChar w:fldCharType="separate"/>
        </w:r>
        <w:r w:rsidR="00CF21AA">
          <w:rPr>
            <w:noProof/>
          </w:rPr>
          <w:t>3</w:t>
        </w:r>
        <w:r>
          <w:rPr>
            <w:noProof/>
          </w:rPr>
          <w:fldChar w:fldCharType="end"/>
        </w:r>
      </w:p>
    </w:sdtContent>
  </w:sdt>
  <w:p w14:paraId="00DEA00E" w14:textId="77777777" w:rsidR="00F54977" w:rsidRPr="00124EB3" w:rsidRDefault="00F54977" w:rsidP="00124EB3">
    <w:pPr>
      <w:pStyle w:val="Footer"/>
      <w:jc w:val="right"/>
      <w:rPr>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C4841" w14:textId="77777777" w:rsidR="007D58ED" w:rsidRDefault="007D58ED">
      <w:r>
        <w:separator/>
      </w:r>
    </w:p>
  </w:footnote>
  <w:footnote w:type="continuationSeparator" w:id="0">
    <w:p w14:paraId="6990B0BB" w14:textId="77777777" w:rsidR="007D58ED" w:rsidRDefault="007D58E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D6061FB6"/>
    <w:lvl w:ilvl="0">
      <w:numFmt w:val="decimal"/>
      <w:lvlText w:val="*"/>
      <w:lvlJc w:val="left"/>
      <w:rPr>
        <w:rFonts w:cs="Times New Roman"/>
      </w:rPr>
    </w:lvl>
  </w:abstractNum>
  <w:abstractNum w:abstractNumId="1" w15:restartNumberingAfterBreak="0">
    <w:nsid w:val="04277CFC"/>
    <w:multiLevelType w:val="multilevel"/>
    <w:tmpl w:val="E376E7CC"/>
    <w:lvl w:ilvl="0">
      <w:start w:val="1"/>
      <w:numFmt w:val="bullet"/>
      <w:pStyle w:val="bullet2"/>
      <w:lvlText w:val="-"/>
      <w:lvlJc w:val="left"/>
      <w:pPr>
        <w:tabs>
          <w:tab w:val="num" w:pos="2836"/>
        </w:tabs>
        <w:ind w:left="2836" w:hanging="567"/>
      </w:pPr>
      <w:rPr>
        <w:rFonts w:hint="default"/>
        <w:sz w:val="24"/>
      </w:rPr>
    </w:lvl>
    <w:lvl w:ilvl="1">
      <w:start w:val="1"/>
      <w:numFmt w:val="bullet"/>
      <w:lvlText w:val="-"/>
      <w:lvlJc w:val="left"/>
      <w:pPr>
        <w:tabs>
          <w:tab w:val="num" w:pos="2498"/>
        </w:tabs>
        <w:ind w:left="2498" w:hanging="567"/>
      </w:pPr>
      <w:rPr>
        <w:rFonts w:hint="default"/>
        <w:sz w:val="24"/>
      </w:rPr>
    </w:lvl>
    <w:lvl w:ilvl="2">
      <w:start w:val="1"/>
      <w:numFmt w:val="decimal"/>
      <w:lvlText w:val="%3."/>
      <w:lvlJc w:val="left"/>
      <w:pPr>
        <w:ind w:left="3011" w:hanging="360"/>
      </w:pPr>
      <w:rPr>
        <w:rFonts w:hint="default"/>
      </w:rPr>
    </w:lvl>
    <w:lvl w:ilvl="3" w:tentative="1">
      <w:start w:val="1"/>
      <w:numFmt w:val="bullet"/>
      <w:lvlText w:val=""/>
      <w:lvlJc w:val="left"/>
      <w:pPr>
        <w:tabs>
          <w:tab w:val="num" w:pos="3731"/>
        </w:tabs>
        <w:ind w:left="3731" w:hanging="360"/>
      </w:pPr>
      <w:rPr>
        <w:rFonts w:ascii="Symbol" w:hAnsi="Symbol" w:hint="default"/>
      </w:rPr>
    </w:lvl>
    <w:lvl w:ilvl="4" w:tentative="1">
      <w:start w:val="1"/>
      <w:numFmt w:val="bullet"/>
      <w:lvlText w:val="o"/>
      <w:lvlJc w:val="left"/>
      <w:pPr>
        <w:tabs>
          <w:tab w:val="num" w:pos="4451"/>
        </w:tabs>
        <w:ind w:left="4451" w:hanging="360"/>
      </w:pPr>
      <w:rPr>
        <w:rFonts w:ascii="Courier New" w:hAnsi="Courier New" w:hint="default"/>
      </w:rPr>
    </w:lvl>
    <w:lvl w:ilvl="5" w:tentative="1">
      <w:start w:val="1"/>
      <w:numFmt w:val="bullet"/>
      <w:lvlText w:val=""/>
      <w:lvlJc w:val="left"/>
      <w:pPr>
        <w:tabs>
          <w:tab w:val="num" w:pos="5171"/>
        </w:tabs>
        <w:ind w:left="5171" w:hanging="360"/>
      </w:pPr>
      <w:rPr>
        <w:rFonts w:ascii="Wingdings" w:hAnsi="Wingdings" w:hint="default"/>
      </w:rPr>
    </w:lvl>
    <w:lvl w:ilvl="6" w:tentative="1">
      <w:start w:val="1"/>
      <w:numFmt w:val="bullet"/>
      <w:lvlText w:val=""/>
      <w:lvlJc w:val="left"/>
      <w:pPr>
        <w:tabs>
          <w:tab w:val="num" w:pos="5891"/>
        </w:tabs>
        <w:ind w:left="5891" w:hanging="360"/>
      </w:pPr>
      <w:rPr>
        <w:rFonts w:ascii="Symbol" w:hAnsi="Symbol" w:hint="default"/>
      </w:rPr>
    </w:lvl>
    <w:lvl w:ilvl="7" w:tentative="1">
      <w:start w:val="1"/>
      <w:numFmt w:val="bullet"/>
      <w:lvlText w:val="o"/>
      <w:lvlJc w:val="left"/>
      <w:pPr>
        <w:tabs>
          <w:tab w:val="num" w:pos="6611"/>
        </w:tabs>
        <w:ind w:left="6611" w:hanging="360"/>
      </w:pPr>
      <w:rPr>
        <w:rFonts w:ascii="Courier New" w:hAnsi="Courier New" w:hint="default"/>
      </w:rPr>
    </w:lvl>
    <w:lvl w:ilvl="8" w:tentative="1">
      <w:start w:val="1"/>
      <w:numFmt w:val="bullet"/>
      <w:lvlText w:val=""/>
      <w:lvlJc w:val="left"/>
      <w:pPr>
        <w:tabs>
          <w:tab w:val="num" w:pos="7331"/>
        </w:tabs>
        <w:ind w:left="7331" w:hanging="360"/>
      </w:pPr>
      <w:rPr>
        <w:rFonts w:ascii="Wingdings" w:hAnsi="Wingdings" w:hint="default"/>
      </w:rPr>
    </w:lvl>
  </w:abstractNum>
  <w:abstractNum w:abstractNumId="2" w15:restartNumberingAfterBreak="0">
    <w:nsid w:val="08DB5B2F"/>
    <w:multiLevelType w:val="hybridMultilevel"/>
    <w:tmpl w:val="D93453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145A05C6"/>
    <w:multiLevelType w:val="hybridMultilevel"/>
    <w:tmpl w:val="6ED09356"/>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4" w15:restartNumberingAfterBreak="0">
    <w:nsid w:val="154A5DBD"/>
    <w:multiLevelType w:val="multilevel"/>
    <w:tmpl w:val="D3421500"/>
    <w:lvl w:ilvl="0">
      <w:start w:val="1"/>
      <w:numFmt w:val="bullet"/>
      <w:pStyle w:val="bullet3"/>
      <w:lvlText w:val="-"/>
      <w:lvlJc w:val="left"/>
      <w:pPr>
        <w:tabs>
          <w:tab w:val="num" w:pos="1559"/>
        </w:tabs>
        <w:ind w:left="1559" w:hanging="425"/>
      </w:pPr>
      <w:rPr>
        <w:rFonts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673553"/>
    <w:multiLevelType w:val="hybridMultilevel"/>
    <w:tmpl w:val="7C0A23E4"/>
    <w:lvl w:ilvl="0" w:tplc="EE4EDE3E">
      <w:start w:val="2"/>
      <w:numFmt w:val="bullet"/>
      <w:lvlText w:val="-"/>
      <w:lvlJc w:val="left"/>
      <w:pPr>
        <w:ind w:left="720" w:hanging="360"/>
      </w:pPr>
      <w:rPr>
        <w:rFonts w:ascii="Tahoma" w:eastAsia="Calibr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292793"/>
    <w:multiLevelType w:val="hybridMultilevel"/>
    <w:tmpl w:val="EEFE18B2"/>
    <w:lvl w:ilvl="0" w:tplc="24A409F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91A2C50"/>
    <w:multiLevelType w:val="hybridMultilevel"/>
    <w:tmpl w:val="5276FB9C"/>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AC22C2D"/>
    <w:multiLevelType w:val="multilevel"/>
    <w:tmpl w:val="689E08FE"/>
    <w:lvl w:ilvl="0">
      <w:start w:val="38"/>
      <w:numFmt w:val="decimal"/>
      <w:pStyle w:val="Heading8"/>
      <w:lvlText w:val="%1"/>
      <w:lvlJc w:val="left"/>
      <w:pPr>
        <w:tabs>
          <w:tab w:val="num" w:pos="1349"/>
        </w:tabs>
        <w:ind w:left="1349" w:hanging="1065"/>
      </w:pPr>
      <w:rPr>
        <w:rFonts w:cs="Times New Roman" w:hint="default"/>
      </w:rPr>
    </w:lvl>
    <w:lvl w:ilvl="1">
      <w:start w:val="2"/>
      <w:numFmt w:val="decimal"/>
      <w:lvlText w:val="%1.%2"/>
      <w:lvlJc w:val="left"/>
      <w:pPr>
        <w:tabs>
          <w:tab w:val="num" w:pos="1065"/>
        </w:tabs>
        <w:ind w:left="1065" w:hanging="1065"/>
      </w:pPr>
      <w:rPr>
        <w:rFonts w:cs="Times New Roman" w:hint="default"/>
      </w:rPr>
    </w:lvl>
    <w:lvl w:ilvl="2">
      <w:start w:val="1"/>
      <w:numFmt w:val="decimal"/>
      <w:lvlText w:val="%1.%2.%3"/>
      <w:lvlJc w:val="left"/>
      <w:pPr>
        <w:tabs>
          <w:tab w:val="num" w:pos="1065"/>
        </w:tabs>
        <w:ind w:left="1065" w:hanging="1065"/>
      </w:pPr>
      <w:rPr>
        <w:rFonts w:cs="Times New Roman" w:hint="default"/>
      </w:rPr>
    </w:lvl>
    <w:lvl w:ilvl="3">
      <w:start w:val="1"/>
      <w:numFmt w:val="decimal"/>
      <w:lvlText w:val="%1.%2.%3.%4"/>
      <w:lvlJc w:val="left"/>
      <w:pPr>
        <w:tabs>
          <w:tab w:val="num" w:pos="1065"/>
        </w:tabs>
        <w:ind w:left="1065" w:hanging="106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1BB657D4"/>
    <w:multiLevelType w:val="hybridMultilevel"/>
    <w:tmpl w:val="EC6CB4E2"/>
    <w:lvl w:ilvl="0" w:tplc="5D40E13A">
      <w:start w:val="2"/>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9B5B71"/>
    <w:multiLevelType w:val="multilevel"/>
    <w:tmpl w:val="50342BA8"/>
    <w:lvl w:ilvl="0">
      <w:numFmt w:val="bullet"/>
      <w:lvlText w:val=""/>
      <w:lvlJc w:val="left"/>
      <w:pPr>
        <w:ind w:left="1004" w:hanging="360"/>
      </w:pPr>
      <w:rPr>
        <w:rFonts w:ascii="Symbol" w:hAnsi="Symbol"/>
        <w:color w:val="auto"/>
      </w:rPr>
    </w:lvl>
    <w:lvl w:ilvl="1">
      <w:numFmt w:val="bullet"/>
      <w:lvlText w:val="o"/>
      <w:lvlJc w:val="left"/>
      <w:pPr>
        <w:ind w:left="1724" w:hanging="360"/>
      </w:pPr>
      <w:rPr>
        <w:rFonts w:ascii="Courier New" w:hAnsi="Courier New" w:cs="Courier New"/>
      </w:rPr>
    </w:lvl>
    <w:lvl w:ilvl="2">
      <w:numFmt w:val="bullet"/>
      <w:lvlText w:val=""/>
      <w:lvlJc w:val="left"/>
      <w:pPr>
        <w:ind w:left="2444" w:hanging="360"/>
      </w:pPr>
      <w:rPr>
        <w:rFonts w:ascii="Wingdings" w:hAnsi="Wingdings"/>
      </w:rPr>
    </w:lvl>
    <w:lvl w:ilvl="3">
      <w:numFmt w:val="bullet"/>
      <w:lvlText w:val=""/>
      <w:lvlJc w:val="left"/>
      <w:pPr>
        <w:ind w:left="3164" w:hanging="360"/>
      </w:pPr>
      <w:rPr>
        <w:rFonts w:ascii="Symbol" w:hAnsi="Symbol"/>
      </w:rPr>
    </w:lvl>
    <w:lvl w:ilvl="4">
      <w:numFmt w:val="bullet"/>
      <w:lvlText w:val="o"/>
      <w:lvlJc w:val="left"/>
      <w:pPr>
        <w:ind w:left="3884" w:hanging="360"/>
      </w:pPr>
      <w:rPr>
        <w:rFonts w:ascii="Courier New" w:hAnsi="Courier New" w:cs="Courier New"/>
      </w:rPr>
    </w:lvl>
    <w:lvl w:ilvl="5">
      <w:numFmt w:val="bullet"/>
      <w:lvlText w:val=""/>
      <w:lvlJc w:val="left"/>
      <w:pPr>
        <w:ind w:left="4604" w:hanging="360"/>
      </w:pPr>
      <w:rPr>
        <w:rFonts w:ascii="Wingdings" w:hAnsi="Wingdings"/>
      </w:rPr>
    </w:lvl>
    <w:lvl w:ilvl="6">
      <w:numFmt w:val="bullet"/>
      <w:lvlText w:val=""/>
      <w:lvlJc w:val="left"/>
      <w:pPr>
        <w:ind w:left="5324" w:hanging="360"/>
      </w:pPr>
      <w:rPr>
        <w:rFonts w:ascii="Symbol" w:hAnsi="Symbol"/>
      </w:rPr>
    </w:lvl>
    <w:lvl w:ilvl="7">
      <w:numFmt w:val="bullet"/>
      <w:lvlText w:val="o"/>
      <w:lvlJc w:val="left"/>
      <w:pPr>
        <w:ind w:left="6044" w:hanging="360"/>
      </w:pPr>
      <w:rPr>
        <w:rFonts w:ascii="Courier New" w:hAnsi="Courier New" w:cs="Courier New"/>
      </w:rPr>
    </w:lvl>
    <w:lvl w:ilvl="8">
      <w:numFmt w:val="bullet"/>
      <w:lvlText w:val=""/>
      <w:lvlJc w:val="left"/>
      <w:pPr>
        <w:ind w:left="6764" w:hanging="360"/>
      </w:pPr>
      <w:rPr>
        <w:rFonts w:ascii="Wingdings" w:hAnsi="Wingdings"/>
      </w:rPr>
    </w:lvl>
  </w:abstractNum>
  <w:abstractNum w:abstractNumId="11" w15:restartNumberingAfterBreak="0">
    <w:nsid w:val="2AF40D4F"/>
    <w:multiLevelType w:val="multilevel"/>
    <w:tmpl w:val="A4E22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EEC54DF"/>
    <w:multiLevelType w:val="hybridMultilevel"/>
    <w:tmpl w:val="61C2CB8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 w15:restartNumberingAfterBreak="0">
    <w:nsid w:val="31275A96"/>
    <w:multiLevelType w:val="hybridMultilevel"/>
    <w:tmpl w:val="012C4440"/>
    <w:lvl w:ilvl="0" w:tplc="0EC2AB1E">
      <w:start w:val="1"/>
      <w:numFmt w:val="bullet"/>
      <w:lvlText w:val=""/>
      <w:lvlJc w:val="left"/>
      <w:pPr>
        <w:ind w:left="1854" w:hanging="360"/>
      </w:pPr>
      <w:rPr>
        <w:rFonts w:ascii="Symbol" w:hAnsi="Symbol" w:hint="default"/>
      </w:rPr>
    </w:lvl>
    <w:lvl w:ilvl="1" w:tplc="3C78159A" w:tentative="1">
      <w:start w:val="1"/>
      <w:numFmt w:val="bullet"/>
      <w:lvlText w:val="o"/>
      <w:lvlJc w:val="left"/>
      <w:pPr>
        <w:ind w:left="2574" w:hanging="360"/>
      </w:pPr>
      <w:rPr>
        <w:rFonts w:ascii="Courier New" w:hAnsi="Courier New" w:cs="Courier New" w:hint="default"/>
      </w:rPr>
    </w:lvl>
    <w:lvl w:ilvl="2" w:tplc="299E17DE" w:tentative="1">
      <w:start w:val="1"/>
      <w:numFmt w:val="bullet"/>
      <w:lvlText w:val=""/>
      <w:lvlJc w:val="left"/>
      <w:pPr>
        <w:ind w:left="3294" w:hanging="360"/>
      </w:pPr>
      <w:rPr>
        <w:rFonts w:ascii="Wingdings" w:hAnsi="Wingdings" w:hint="default"/>
      </w:rPr>
    </w:lvl>
    <w:lvl w:ilvl="3" w:tplc="157EFF40" w:tentative="1">
      <w:start w:val="1"/>
      <w:numFmt w:val="bullet"/>
      <w:lvlText w:val=""/>
      <w:lvlJc w:val="left"/>
      <w:pPr>
        <w:ind w:left="4014" w:hanging="360"/>
      </w:pPr>
      <w:rPr>
        <w:rFonts w:ascii="Symbol" w:hAnsi="Symbol" w:hint="default"/>
      </w:rPr>
    </w:lvl>
    <w:lvl w:ilvl="4" w:tplc="00E0EB98" w:tentative="1">
      <w:start w:val="1"/>
      <w:numFmt w:val="bullet"/>
      <w:lvlText w:val="o"/>
      <w:lvlJc w:val="left"/>
      <w:pPr>
        <w:ind w:left="4734" w:hanging="360"/>
      </w:pPr>
      <w:rPr>
        <w:rFonts w:ascii="Courier New" w:hAnsi="Courier New" w:cs="Courier New" w:hint="default"/>
      </w:rPr>
    </w:lvl>
    <w:lvl w:ilvl="5" w:tplc="D814FE1A" w:tentative="1">
      <w:start w:val="1"/>
      <w:numFmt w:val="bullet"/>
      <w:lvlText w:val=""/>
      <w:lvlJc w:val="left"/>
      <w:pPr>
        <w:ind w:left="5454" w:hanging="360"/>
      </w:pPr>
      <w:rPr>
        <w:rFonts w:ascii="Wingdings" w:hAnsi="Wingdings" w:hint="default"/>
      </w:rPr>
    </w:lvl>
    <w:lvl w:ilvl="6" w:tplc="D2B05D44" w:tentative="1">
      <w:start w:val="1"/>
      <w:numFmt w:val="bullet"/>
      <w:lvlText w:val=""/>
      <w:lvlJc w:val="left"/>
      <w:pPr>
        <w:ind w:left="6174" w:hanging="360"/>
      </w:pPr>
      <w:rPr>
        <w:rFonts w:ascii="Symbol" w:hAnsi="Symbol" w:hint="default"/>
      </w:rPr>
    </w:lvl>
    <w:lvl w:ilvl="7" w:tplc="50F08174" w:tentative="1">
      <w:start w:val="1"/>
      <w:numFmt w:val="bullet"/>
      <w:lvlText w:val="o"/>
      <w:lvlJc w:val="left"/>
      <w:pPr>
        <w:ind w:left="6894" w:hanging="360"/>
      </w:pPr>
      <w:rPr>
        <w:rFonts w:ascii="Courier New" w:hAnsi="Courier New" w:cs="Courier New" w:hint="default"/>
      </w:rPr>
    </w:lvl>
    <w:lvl w:ilvl="8" w:tplc="AF6AE4C4" w:tentative="1">
      <w:start w:val="1"/>
      <w:numFmt w:val="bullet"/>
      <w:lvlText w:val=""/>
      <w:lvlJc w:val="left"/>
      <w:pPr>
        <w:ind w:left="7614" w:hanging="360"/>
      </w:pPr>
      <w:rPr>
        <w:rFonts w:ascii="Wingdings" w:hAnsi="Wingdings" w:hint="default"/>
      </w:rPr>
    </w:lvl>
  </w:abstractNum>
  <w:abstractNum w:abstractNumId="14" w15:restartNumberingAfterBreak="0">
    <w:nsid w:val="316249F1"/>
    <w:multiLevelType w:val="hybridMultilevel"/>
    <w:tmpl w:val="F998FFF4"/>
    <w:lvl w:ilvl="0" w:tplc="C2B894F4">
      <w:start w:val="2"/>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45EAC"/>
    <w:multiLevelType w:val="hybridMultilevel"/>
    <w:tmpl w:val="5E240D5C"/>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16" w15:restartNumberingAfterBreak="0">
    <w:nsid w:val="32E83412"/>
    <w:multiLevelType w:val="hybridMultilevel"/>
    <w:tmpl w:val="9D58A5C2"/>
    <w:lvl w:ilvl="0" w:tplc="41AA8862">
      <w:start w:val="2"/>
      <w:numFmt w:val="bullet"/>
      <w:lvlText w:val="-"/>
      <w:lvlJc w:val="left"/>
      <w:pPr>
        <w:ind w:left="802" w:hanging="360"/>
      </w:pPr>
      <w:rPr>
        <w:rFonts w:ascii="Tahoma" w:eastAsia="Calibri" w:hAnsi="Tahoma" w:cs="Tahoma" w:hint="default"/>
      </w:rPr>
    </w:lvl>
    <w:lvl w:ilvl="1" w:tplc="04090003" w:tentative="1">
      <w:start w:val="1"/>
      <w:numFmt w:val="bullet"/>
      <w:lvlText w:val="o"/>
      <w:lvlJc w:val="left"/>
      <w:pPr>
        <w:ind w:left="1522" w:hanging="360"/>
      </w:pPr>
      <w:rPr>
        <w:rFonts w:ascii="Courier New" w:hAnsi="Courier New" w:cs="Courier New" w:hint="default"/>
      </w:rPr>
    </w:lvl>
    <w:lvl w:ilvl="2" w:tplc="04090005" w:tentative="1">
      <w:start w:val="1"/>
      <w:numFmt w:val="bullet"/>
      <w:lvlText w:val=""/>
      <w:lvlJc w:val="left"/>
      <w:pPr>
        <w:ind w:left="2242" w:hanging="360"/>
      </w:pPr>
      <w:rPr>
        <w:rFonts w:ascii="Wingdings" w:hAnsi="Wingdings" w:hint="default"/>
      </w:rPr>
    </w:lvl>
    <w:lvl w:ilvl="3" w:tplc="04090001" w:tentative="1">
      <w:start w:val="1"/>
      <w:numFmt w:val="bullet"/>
      <w:lvlText w:val=""/>
      <w:lvlJc w:val="left"/>
      <w:pPr>
        <w:ind w:left="2962" w:hanging="360"/>
      </w:pPr>
      <w:rPr>
        <w:rFonts w:ascii="Symbol" w:hAnsi="Symbol" w:hint="default"/>
      </w:rPr>
    </w:lvl>
    <w:lvl w:ilvl="4" w:tplc="04090003" w:tentative="1">
      <w:start w:val="1"/>
      <w:numFmt w:val="bullet"/>
      <w:lvlText w:val="o"/>
      <w:lvlJc w:val="left"/>
      <w:pPr>
        <w:ind w:left="3682" w:hanging="360"/>
      </w:pPr>
      <w:rPr>
        <w:rFonts w:ascii="Courier New" w:hAnsi="Courier New" w:cs="Courier New" w:hint="default"/>
      </w:rPr>
    </w:lvl>
    <w:lvl w:ilvl="5" w:tplc="04090005" w:tentative="1">
      <w:start w:val="1"/>
      <w:numFmt w:val="bullet"/>
      <w:lvlText w:val=""/>
      <w:lvlJc w:val="left"/>
      <w:pPr>
        <w:ind w:left="4402" w:hanging="360"/>
      </w:pPr>
      <w:rPr>
        <w:rFonts w:ascii="Wingdings" w:hAnsi="Wingdings" w:hint="default"/>
      </w:rPr>
    </w:lvl>
    <w:lvl w:ilvl="6" w:tplc="04090001" w:tentative="1">
      <w:start w:val="1"/>
      <w:numFmt w:val="bullet"/>
      <w:lvlText w:val=""/>
      <w:lvlJc w:val="left"/>
      <w:pPr>
        <w:ind w:left="5122" w:hanging="360"/>
      </w:pPr>
      <w:rPr>
        <w:rFonts w:ascii="Symbol" w:hAnsi="Symbol" w:hint="default"/>
      </w:rPr>
    </w:lvl>
    <w:lvl w:ilvl="7" w:tplc="04090003" w:tentative="1">
      <w:start w:val="1"/>
      <w:numFmt w:val="bullet"/>
      <w:lvlText w:val="o"/>
      <w:lvlJc w:val="left"/>
      <w:pPr>
        <w:ind w:left="5842" w:hanging="360"/>
      </w:pPr>
      <w:rPr>
        <w:rFonts w:ascii="Courier New" w:hAnsi="Courier New" w:cs="Courier New" w:hint="default"/>
      </w:rPr>
    </w:lvl>
    <w:lvl w:ilvl="8" w:tplc="04090005" w:tentative="1">
      <w:start w:val="1"/>
      <w:numFmt w:val="bullet"/>
      <w:lvlText w:val=""/>
      <w:lvlJc w:val="left"/>
      <w:pPr>
        <w:ind w:left="6562" w:hanging="360"/>
      </w:pPr>
      <w:rPr>
        <w:rFonts w:ascii="Wingdings" w:hAnsi="Wingdings" w:hint="default"/>
      </w:rPr>
    </w:lvl>
  </w:abstractNum>
  <w:abstractNum w:abstractNumId="17" w15:restartNumberingAfterBreak="0">
    <w:nsid w:val="37B425E7"/>
    <w:multiLevelType w:val="hybridMultilevel"/>
    <w:tmpl w:val="260C112E"/>
    <w:lvl w:ilvl="0" w:tplc="24A409FE">
      <w:start w:val="1"/>
      <w:numFmt w:val="bullet"/>
      <w:pStyle w:val="bullet1"/>
      <w:lvlText w:val=""/>
      <w:lvlJc w:val="left"/>
      <w:pPr>
        <w:tabs>
          <w:tab w:val="num" w:pos="360"/>
        </w:tabs>
        <w:ind w:left="360" w:hanging="360"/>
      </w:pPr>
      <w:rPr>
        <w:rFonts w:ascii="Symbol" w:hAnsi="Symbol"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8" w15:restartNumberingAfterBreak="0">
    <w:nsid w:val="39BE7C6B"/>
    <w:multiLevelType w:val="multilevel"/>
    <w:tmpl w:val="AE9C0EA2"/>
    <w:lvl w:ilvl="0">
      <w:start w:val="1"/>
      <w:numFmt w:val="decimal"/>
      <w:lvlText w:val="%1."/>
      <w:lvlJc w:val="left"/>
      <w:pPr>
        <w:ind w:left="502"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39C570CE"/>
    <w:multiLevelType w:val="multilevel"/>
    <w:tmpl w:val="42E85024"/>
    <w:lvl w:ilvl="0">
      <w:start w:val="2"/>
      <w:numFmt w:val="decimal"/>
      <w:lvlText w:val="%1"/>
      <w:lvlJc w:val="left"/>
      <w:pPr>
        <w:ind w:left="480" w:hanging="480"/>
      </w:pPr>
      <w:rPr>
        <w:rFonts w:hint="default"/>
        <w:color w:val="000000"/>
      </w:rPr>
    </w:lvl>
    <w:lvl w:ilvl="1">
      <w:start w:val="6"/>
      <w:numFmt w:val="decimal"/>
      <w:lvlText w:val="%1.%2"/>
      <w:lvlJc w:val="left"/>
      <w:pPr>
        <w:ind w:left="720" w:hanging="720"/>
      </w:pPr>
      <w:rPr>
        <w:rFonts w:hint="default"/>
        <w:color w:val="000000"/>
      </w:rPr>
    </w:lvl>
    <w:lvl w:ilvl="2">
      <w:start w:val="1"/>
      <w:numFmt w:val="decimal"/>
      <w:lvlText w:val="%1.%2.%3"/>
      <w:lvlJc w:val="left"/>
      <w:pPr>
        <w:ind w:left="720" w:hanging="720"/>
      </w:pPr>
      <w:rPr>
        <w:rFonts w:hint="default"/>
        <w:b/>
        <w:bCs w:val="0"/>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20" w15:restartNumberingAfterBreak="0">
    <w:nsid w:val="3DD301AA"/>
    <w:multiLevelType w:val="multilevel"/>
    <w:tmpl w:val="09764878"/>
    <w:lvl w:ilvl="0">
      <w:numFmt w:val="bullet"/>
      <w:lvlText w:val=""/>
      <w:lvlJc w:val="left"/>
      <w:pPr>
        <w:ind w:left="502" w:hanging="360"/>
      </w:pPr>
      <w:rPr>
        <w:rFonts w:ascii="Symbol" w:hAnsi="Symbo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F072EC9"/>
    <w:multiLevelType w:val="hybridMultilevel"/>
    <w:tmpl w:val="414C5014"/>
    <w:lvl w:ilvl="0" w:tplc="04080001">
      <w:start w:val="1"/>
      <w:numFmt w:val="bullet"/>
      <w:lvlText w:val=""/>
      <w:lvlJc w:val="left"/>
      <w:pPr>
        <w:tabs>
          <w:tab w:val="num" w:pos="1380"/>
        </w:tabs>
        <w:ind w:left="1380" w:hanging="360"/>
      </w:pPr>
      <w:rPr>
        <w:rFonts w:ascii="Symbol" w:hAnsi="Symbol" w:hint="default"/>
      </w:rPr>
    </w:lvl>
    <w:lvl w:ilvl="1" w:tplc="04080003" w:tentative="1">
      <w:start w:val="1"/>
      <w:numFmt w:val="bullet"/>
      <w:lvlText w:val="o"/>
      <w:lvlJc w:val="left"/>
      <w:pPr>
        <w:tabs>
          <w:tab w:val="num" w:pos="2100"/>
        </w:tabs>
        <w:ind w:left="2100" w:hanging="360"/>
      </w:pPr>
      <w:rPr>
        <w:rFonts w:ascii="Courier New" w:hAnsi="Courier New" w:cs="Courier New" w:hint="default"/>
      </w:rPr>
    </w:lvl>
    <w:lvl w:ilvl="2" w:tplc="04080005" w:tentative="1">
      <w:start w:val="1"/>
      <w:numFmt w:val="bullet"/>
      <w:lvlText w:val=""/>
      <w:lvlJc w:val="left"/>
      <w:pPr>
        <w:tabs>
          <w:tab w:val="num" w:pos="2820"/>
        </w:tabs>
        <w:ind w:left="2820" w:hanging="360"/>
      </w:pPr>
      <w:rPr>
        <w:rFonts w:ascii="Wingdings" w:hAnsi="Wingdings" w:hint="default"/>
      </w:rPr>
    </w:lvl>
    <w:lvl w:ilvl="3" w:tplc="04080001" w:tentative="1">
      <w:start w:val="1"/>
      <w:numFmt w:val="bullet"/>
      <w:lvlText w:val=""/>
      <w:lvlJc w:val="left"/>
      <w:pPr>
        <w:tabs>
          <w:tab w:val="num" w:pos="3540"/>
        </w:tabs>
        <w:ind w:left="3540" w:hanging="360"/>
      </w:pPr>
      <w:rPr>
        <w:rFonts w:ascii="Symbol" w:hAnsi="Symbol" w:hint="default"/>
      </w:rPr>
    </w:lvl>
    <w:lvl w:ilvl="4" w:tplc="04080003" w:tentative="1">
      <w:start w:val="1"/>
      <w:numFmt w:val="bullet"/>
      <w:lvlText w:val="o"/>
      <w:lvlJc w:val="left"/>
      <w:pPr>
        <w:tabs>
          <w:tab w:val="num" w:pos="4260"/>
        </w:tabs>
        <w:ind w:left="4260" w:hanging="360"/>
      </w:pPr>
      <w:rPr>
        <w:rFonts w:ascii="Courier New" w:hAnsi="Courier New" w:cs="Courier New" w:hint="default"/>
      </w:rPr>
    </w:lvl>
    <w:lvl w:ilvl="5" w:tplc="04080005" w:tentative="1">
      <w:start w:val="1"/>
      <w:numFmt w:val="bullet"/>
      <w:lvlText w:val=""/>
      <w:lvlJc w:val="left"/>
      <w:pPr>
        <w:tabs>
          <w:tab w:val="num" w:pos="4980"/>
        </w:tabs>
        <w:ind w:left="4980" w:hanging="360"/>
      </w:pPr>
      <w:rPr>
        <w:rFonts w:ascii="Wingdings" w:hAnsi="Wingdings" w:hint="default"/>
      </w:rPr>
    </w:lvl>
    <w:lvl w:ilvl="6" w:tplc="04080001" w:tentative="1">
      <w:start w:val="1"/>
      <w:numFmt w:val="bullet"/>
      <w:lvlText w:val=""/>
      <w:lvlJc w:val="left"/>
      <w:pPr>
        <w:tabs>
          <w:tab w:val="num" w:pos="5700"/>
        </w:tabs>
        <w:ind w:left="5700" w:hanging="360"/>
      </w:pPr>
      <w:rPr>
        <w:rFonts w:ascii="Symbol" w:hAnsi="Symbol" w:hint="default"/>
      </w:rPr>
    </w:lvl>
    <w:lvl w:ilvl="7" w:tplc="04080003" w:tentative="1">
      <w:start w:val="1"/>
      <w:numFmt w:val="bullet"/>
      <w:lvlText w:val="o"/>
      <w:lvlJc w:val="left"/>
      <w:pPr>
        <w:tabs>
          <w:tab w:val="num" w:pos="6420"/>
        </w:tabs>
        <w:ind w:left="6420" w:hanging="360"/>
      </w:pPr>
      <w:rPr>
        <w:rFonts w:ascii="Courier New" w:hAnsi="Courier New" w:cs="Courier New" w:hint="default"/>
      </w:rPr>
    </w:lvl>
    <w:lvl w:ilvl="8" w:tplc="04080005" w:tentative="1">
      <w:start w:val="1"/>
      <w:numFmt w:val="bullet"/>
      <w:lvlText w:val=""/>
      <w:lvlJc w:val="left"/>
      <w:pPr>
        <w:tabs>
          <w:tab w:val="num" w:pos="7140"/>
        </w:tabs>
        <w:ind w:left="7140" w:hanging="360"/>
      </w:pPr>
      <w:rPr>
        <w:rFonts w:ascii="Wingdings" w:hAnsi="Wingdings" w:hint="default"/>
      </w:rPr>
    </w:lvl>
  </w:abstractNum>
  <w:abstractNum w:abstractNumId="22" w15:restartNumberingAfterBreak="0">
    <w:nsid w:val="42CB2FE4"/>
    <w:multiLevelType w:val="hybridMultilevel"/>
    <w:tmpl w:val="E202E400"/>
    <w:lvl w:ilvl="0" w:tplc="823476C2">
      <w:start w:val="1"/>
      <w:numFmt w:val="bullet"/>
      <w:lvlText w:val=""/>
      <w:lvlJc w:val="left"/>
      <w:pPr>
        <w:ind w:left="1854" w:hanging="360"/>
      </w:pPr>
      <w:rPr>
        <w:rFonts w:ascii="Symbol" w:hAnsi="Symbol"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23" w15:restartNumberingAfterBreak="0">
    <w:nsid w:val="454940F8"/>
    <w:multiLevelType w:val="hybridMultilevel"/>
    <w:tmpl w:val="568A57CC"/>
    <w:lvl w:ilvl="0" w:tplc="04080001">
      <w:start w:val="1"/>
      <w:numFmt w:val="upperRoman"/>
      <w:lvlText w:val="%1."/>
      <w:lvlJc w:val="right"/>
      <w:pPr>
        <w:ind w:left="1854" w:hanging="360"/>
      </w:pPr>
      <w:rPr>
        <w:rFonts w:hint="default"/>
      </w:rPr>
    </w:lvl>
    <w:lvl w:ilvl="1" w:tplc="04080003" w:tentative="1">
      <w:start w:val="1"/>
      <w:numFmt w:val="lowerLetter"/>
      <w:lvlText w:val="%2."/>
      <w:lvlJc w:val="left"/>
      <w:pPr>
        <w:ind w:left="2574" w:hanging="360"/>
      </w:pPr>
    </w:lvl>
    <w:lvl w:ilvl="2" w:tplc="04080005" w:tentative="1">
      <w:start w:val="1"/>
      <w:numFmt w:val="lowerRoman"/>
      <w:lvlText w:val="%3."/>
      <w:lvlJc w:val="right"/>
      <w:pPr>
        <w:ind w:left="3294" w:hanging="180"/>
      </w:pPr>
    </w:lvl>
    <w:lvl w:ilvl="3" w:tplc="04080001" w:tentative="1">
      <w:start w:val="1"/>
      <w:numFmt w:val="decimal"/>
      <w:lvlText w:val="%4."/>
      <w:lvlJc w:val="left"/>
      <w:pPr>
        <w:ind w:left="4014" w:hanging="360"/>
      </w:pPr>
    </w:lvl>
    <w:lvl w:ilvl="4" w:tplc="04080003" w:tentative="1">
      <w:start w:val="1"/>
      <w:numFmt w:val="lowerLetter"/>
      <w:lvlText w:val="%5."/>
      <w:lvlJc w:val="left"/>
      <w:pPr>
        <w:ind w:left="4734" w:hanging="360"/>
      </w:pPr>
    </w:lvl>
    <w:lvl w:ilvl="5" w:tplc="04080005" w:tentative="1">
      <w:start w:val="1"/>
      <w:numFmt w:val="lowerRoman"/>
      <w:lvlText w:val="%6."/>
      <w:lvlJc w:val="right"/>
      <w:pPr>
        <w:ind w:left="5454" w:hanging="180"/>
      </w:pPr>
    </w:lvl>
    <w:lvl w:ilvl="6" w:tplc="04080001" w:tentative="1">
      <w:start w:val="1"/>
      <w:numFmt w:val="decimal"/>
      <w:lvlText w:val="%7."/>
      <w:lvlJc w:val="left"/>
      <w:pPr>
        <w:ind w:left="6174" w:hanging="360"/>
      </w:pPr>
    </w:lvl>
    <w:lvl w:ilvl="7" w:tplc="04080003" w:tentative="1">
      <w:start w:val="1"/>
      <w:numFmt w:val="lowerLetter"/>
      <w:lvlText w:val="%8."/>
      <w:lvlJc w:val="left"/>
      <w:pPr>
        <w:ind w:left="6894" w:hanging="360"/>
      </w:pPr>
    </w:lvl>
    <w:lvl w:ilvl="8" w:tplc="04080005" w:tentative="1">
      <w:start w:val="1"/>
      <w:numFmt w:val="lowerRoman"/>
      <w:lvlText w:val="%9."/>
      <w:lvlJc w:val="right"/>
      <w:pPr>
        <w:ind w:left="7614" w:hanging="180"/>
      </w:pPr>
    </w:lvl>
  </w:abstractNum>
  <w:abstractNum w:abstractNumId="24" w15:restartNumberingAfterBreak="0">
    <w:nsid w:val="49AC12DE"/>
    <w:multiLevelType w:val="hybridMultilevel"/>
    <w:tmpl w:val="EE862508"/>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BFD6333"/>
    <w:multiLevelType w:val="singleLevel"/>
    <w:tmpl w:val="0408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51D10824"/>
    <w:multiLevelType w:val="hybridMultilevel"/>
    <w:tmpl w:val="D8D85916"/>
    <w:lvl w:ilvl="0" w:tplc="04080001">
      <w:start w:val="1"/>
      <w:numFmt w:val="bullet"/>
      <w:lvlText w:val=""/>
      <w:lvlJc w:val="left"/>
      <w:pPr>
        <w:ind w:left="4472"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53BB6608"/>
    <w:multiLevelType w:val="hybridMultilevel"/>
    <w:tmpl w:val="D062F25A"/>
    <w:lvl w:ilvl="0" w:tplc="2966B058">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4E4028B"/>
    <w:multiLevelType w:val="hybridMultilevel"/>
    <w:tmpl w:val="582AAFE0"/>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298" w:hanging="360"/>
      </w:pPr>
    </w:lvl>
    <w:lvl w:ilvl="2" w:tplc="0408001B" w:tentative="1">
      <w:start w:val="1"/>
      <w:numFmt w:val="lowerRoman"/>
      <w:lvlText w:val="%3."/>
      <w:lvlJc w:val="right"/>
      <w:pPr>
        <w:ind w:left="2018" w:hanging="180"/>
      </w:pPr>
    </w:lvl>
    <w:lvl w:ilvl="3" w:tplc="0408000F" w:tentative="1">
      <w:start w:val="1"/>
      <w:numFmt w:val="decimal"/>
      <w:lvlText w:val="%4."/>
      <w:lvlJc w:val="left"/>
      <w:pPr>
        <w:ind w:left="2738" w:hanging="360"/>
      </w:pPr>
    </w:lvl>
    <w:lvl w:ilvl="4" w:tplc="04080019" w:tentative="1">
      <w:start w:val="1"/>
      <w:numFmt w:val="lowerLetter"/>
      <w:lvlText w:val="%5."/>
      <w:lvlJc w:val="left"/>
      <w:pPr>
        <w:ind w:left="3458" w:hanging="360"/>
      </w:pPr>
    </w:lvl>
    <w:lvl w:ilvl="5" w:tplc="0408001B" w:tentative="1">
      <w:start w:val="1"/>
      <w:numFmt w:val="lowerRoman"/>
      <w:lvlText w:val="%6."/>
      <w:lvlJc w:val="right"/>
      <w:pPr>
        <w:ind w:left="4178" w:hanging="180"/>
      </w:pPr>
    </w:lvl>
    <w:lvl w:ilvl="6" w:tplc="0408000F" w:tentative="1">
      <w:start w:val="1"/>
      <w:numFmt w:val="decimal"/>
      <w:lvlText w:val="%7."/>
      <w:lvlJc w:val="left"/>
      <w:pPr>
        <w:ind w:left="4898" w:hanging="360"/>
      </w:pPr>
    </w:lvl>
    <w:lvl w:ilvl="7" w:tplc="04080019" w:tentative="1">
      <w:start w:val="1"/>
      <w:numFmt w:val="lowerLetter"/>
      <w:lvlText w:val="%8."/>
      <w:lvlJc w:val="left"/>
      <w:pPr>
        <w:ind w:left="5618" w:hanging="360"/>
      </w:pPr>
    </w:lvl>
    <w:lvl w:ilvl="8" w:tplc="0408001B" w:tentative="1">
      <w:start w:val="1"/>
      <w:numFmt w:val="lowerRoman"/>
      <w:lvlText w:val="%9."/>
      <w:lvlJc w:val="right"/>
      <w:pPr>
        <w:ind w:left="6338" w:hanging="180"/>
      </w:pPr>
    </w:lvl>
  </w:abstractNum>
  <w:abstractNum w:abstractNumId="29" w15:restartNumberingAfterBreak="0">
    <w:nsid w:val="5A7F0B1C"/>
    <w:multiLevelType w:val="hybridMultilevel"/>
    <w:tmpl w:val="B5702526"/>
    <w:lvl w:ilvl="0" w:tplc="04080001">
      <w:start w:val="1"/>
      <w:numFmt w:val="bullet"/>
      <w:lvlText w:val=""/>
      <w:lvlJc w:val="left"/>
      <w:pPr>
        <w:ind w:left="502"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30" w15:restartNumberingAfterBreak="0">
    <w:nsid w:val="5D135C5A"/>
    <w:multiLevelType w:val="hybridMultilevel"/>
    <w:tmpl w:val="8C80AC46"/>
    <w:lvl w:ilvl="0" w:tplc="FEBCFD36">
      <w:start w:val="2"/>
      <w:numFmt w:val="bullet"/>
      <w:lvlText w:val="-"/>
      <w:lvlJc w:val="left"/>
      <w:pPr>
        <w:ind w:left="720" w:hanging="360"/>
      </w:pPr>
      <w:rPr>
        <w:rFonts w:ascii="Tahoma" w:eastAsia="Calibr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5E5D72D1"/>
    <w:multiLevelType w:val="hybridMultilevel"/>
    <w:tmpl w:val="88629BC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68A1384"/>
    <w:multiLevelType w:val="hybridMultilevel"/>
    <w:tmpl w:val="B8008F04"/>
    <w:lvl w:ilvl="0" w:tplc="04080001">
      <w:start w:val="1"/>
      <w:numFmt w:val="bullet"/>
      <w:lvlText w:val=""/>
      <w:lvlJc w:val="left"/>
      <w:pPr>
        <w:ind w:left="474" w:hanging="360"/>
      </w:pPr>
      <w:rPr>
        <w:rFonts w:ascii="Symbol" w:hAnsi="Symbol" w:hint="default"/>
      </w:rPr>
    </w:lvl>
    <w:lvl w:ilvl="1" w:tplc="04080003" w:tentative="1">
      <w:start w:val="1"/>
      <w:numFmt w:val="bullet"/>
      <w:lvlText w:val="o"/>
      <w:lvlJc w:val="left"/>
      <w:pPr>
        <w:ind w:left="1194" w:hanging="360"/>
      </w:pPr>
      <w:rPr>
        <w:rFonts w:ascii="Courier New" w:hAnsi="Courier New" w:cs="Courier New" w:hint="default"/>
      </w:rPr>
    </w:lvl>
    <w:lvl w:ilvl="2" w:tplc="04080005" w:tentative="1">
      <w:start w:val="1"/>
      <w:numFmt w:val="bullet"/>
      <w:lvlText w:val=""/>
      <w:lvlJc w:val="left"/>
      <w:pPr>
        <w:ind w:left="1914" w:hanging="360"/>
      </w:pPr>
      <w:rPr>
        <w:rFonts w:ascii="Wingdings" w:hAnsi="Wingdings" w:hint="default"/>
      </w:rPr>
    </w:lvl>
    <w:lvl w:ilvl="3" w:tplc="04080001" w:tentative="1">
      <w:start w:val="1"/>
      <w:numFmt w:val="bullet"/>
      <w:lvlText w:val=""/>
      <w:lvlJc w:val="left"/>
      <w:pPr>
        <w:ind w:left="2634" w:hanging="360"/>
      </w:pPr>
      <w:rPr>
        <w:rFonts w:ascii="Symbol" w:hAnsi="Symbol" w:hint="default"/>
      </w:rPr>
    </w:lvl>
    <w:lvl w:ilvl="4" w:tplc="04080003" w:tentative="1">
      <w:start w:val="1"/>
      <w:numFmt w:val="bullet"/>
      <w:lvlText w:val="o"/>
      <w:lvlJc w:val="left"/>
      <w:pPr>
        <w:ind w:left="3354" w:hanging="360"/>
      </w:pPr>
      <w:rPr>
        <w:rFonts w:ascii="Courier New" w:hAnsi="Courier New" w:cs="Courier New" w:hint="default"/>
      </w:rPr>
    </w:lvl>
    <w:lvl w:ilvl="5" w:tplc="04080005" w:tentative="1">
      <w:start w:val="1"/>
      <w:numFmt w:val="bullet"/>
      <w:lvlText w:val=""/>
      <w:lvlJc w:val="left"/>
      <w:pPr>
        <w:ind w:left="4074" w:hanging="360"/>
      </w:pPr>
      <w:rPr>
        <w:rFonts w:ascii="Wingdings" w:hAnsi="Wingdings" w:hint="default"/>
      </w:rPr>
    </w:lvl>
    <w:lvl w:ilvl="6" w:tplc="04080001" w:tentative="1">
      <w:start w:val="1"/>
      <w:numFmt w:val="bullet"/>
      <w:lvlText w:val=""/>
      <w:lvlJc w:val="left"/>
      <w:pPr>
        <w:ind w:left="4794" w:hanging="360"/>
      </w:pPr>
      <w:rPr>
        <w:rFonts w:ascii="Symbol" w:hAnsi="Symbol" w:hint="default"/>
      </w:rPr>
    </w:lvl>
    <w:lvl w:ilvl="7" w:tplc="04080003" w:tentative="1">
      <w:start w:val="1"/>
      <w:numFmt w:val="bullet"/>
      <w:lvlText w:val="o"/>
      <w:lvlJc w:val="left"/>
      <w:pPr>
        <w:ind w:left="5514" w:hanging="360"/>
      </w:pPr>
      <w:rPr>
        <w:rFonts w:ascii="Courier New" w:hAnsi="Courier New" w:cs="Courier New" w:hint="default"/>
      </w:rPr>
    </w:lvl>
    <w:lvl w:ilvl="8" w:tplc="04080005" w:tentative="1">
      <w:start w:val="1"/>
      <w:numFmt w:val="bullet"/>
      <w:lvlText w:val=""/>
      <w:lvlJc w:val="left"/>
      <w:pPr>
        <w:ind w:left="6234" w:hanging="360"/>
      </w:pPr>
      <w:rPr>
        <w:rFonts w:ascii="Wingdings" w:hAnsi="Wingdings" w:hint="default"/>
      </w:rPr>
    </w:lvl>
  </w:abstractNum>
  <w:abstractNum w:abstractNumId="33" w15:restartNumberingAfterBreak="0">
    <w:nsid w:val="66DD769D"/>
    <w:multiLevelType w:val="hybridMultilevel"/>
    <w:tmpl w:val="EE7E09B4"/>
    <w:lvl w:ilvl="0" w:tplc="DB0E3E06">
      <w:start w:val="3"/>
      <w:numFmt w:val="bullet"/>
      <w:lvlText w:val="-"/>
      <w:lvlJc w:val="left"/>
      <w:pPr>
        <w:ind w:left="1800" w:hanging="360"/>
      </w:pPr>
      <w:rPr>
        <w:rFonts w:ascii="Tahoma" w:eastAsiaTheme="minorHAnsi" w:hAnsi="Tahoma" w:cs="Tahoma"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6F46044"/>
    <w:multiLevelType w:val="multilevel"/>
    <w:tmpl w:val="5E009306"/>
    <w:lvl w:ilvl="0">
      <w:numFmt w:val="bullet"/>
      <w:lvlText w:val=""/>
      <w:lvlJc w:val="left"/>
      <w:pPr>
        <w:ind w:left="1004" w:hanging="360"/>
      </w:pPr>
      <w:rPr>
        <w:rFonts w:ascii="Symbol" w:hAnsi="Symbol"/>
        <w:color w:val="auto"/>
      </w:rPr>
    </w:lvl>
    <w:lvl w:ilvl="1">
      <w:numFmt w:val="bullet"/>
      <w:lvlText w:val="o"/>
      <w:lvlJc w:val="left"/>
      <w:pPr>
        <w:ind w:left="1724" w:hanging="360"/>
      </w:pPr>
      <w:rPr>
        <w:rFonts w:ascii="Courier New" w:hAnsi="Courier New" w:cs="Courier New"/>
      </w:rPr>
    </w:lvl>
    <w:lvl w:ilvl="2">
      <w:numFmt w:val="bullet"/>
      <w:lvlText w:val=""/>
      <w:lvlJc w:val="left"/>
      <w:pPr>
        <w:ind w:left="2444" w:hanging="360"/>
      </w:pPr>
      <w:rPr>
        <w:rFonts w:ascii="Wingdings" w:hAnsi="Wingdings"/>
      </w:rPr>
    </w:lvl>
    <w:lvl w:ilvl="3">
      <w:numFmt w:val="bullet"/>
      <w:lvlText w:val=""/>
      <w:lvlJc w:val="left"/>
      <w:pPr>
        <w:ind w:left="3164" w:hanging="360"/>
      </w:pPr>
      <w:rPr>
        <w:rFonts w:ascii="Symbol" w:hAnsi="Symbol"/>
      </w:rPr>
    </w:lvl>
    <w:lvl w:ilvl="4">
      <w:numFmt w:val="bullet"/>
      <w:lvlText w:val="o"/>
      <w:lvlJc w:val="left"/>
      <w:pPr>
        <w:ind w:left="3884" w:hanging="360"/>
      </w:pPr>
      <w:rPr>
        <w:rFonts w:ascii="Courier New" w:hAnsi="Courier New" w:cs="Courier New"/>
      </w:rPr>
    </w:lvl>
    <w:lvl w:ilvl="5">
      <w:numFmt w:val="bullet"/>
      <w:lvlText w:val=""/>
      <w:lvlJc w:val="left"/>
      <w:pPr>
        <w:ind w:left="4604" w:hanging="360"/>
      </w:pPr>
      <w:rPr>
        <w:rFonts w:ascii="Wingdings" w:hAnsi="Wingdings"/>
      </w:rPr>
    </w:lvl>
    <w:lvl w:ilvl="6">
      <w:numFmt w:val="bullet"/>
      <w:lvlText w:val=""/>
      <w:lvlJc w:val="left"/>
      <w:pPr>
        <w:ind w:left="5324" w:hanging="360"/>
      </w:pPr>
      <w:rPr>
        <w:rFonts w:ascii="Symbol" w:hAnsi="Symbol"/>
      </w:rPr>
    </w:lvl>
    <w:lvl w:ilvl="7">
      <w:numFmt w:val="bullet"/>
      <w:lvlText w:val="o"/>
      <w:lvlJc w:val="left"/>
      <w:pPr>
        <w:ind w:left="6044" w:hanging="360"/>
      </w:pPr>
      <w:rPr>
        <w:rFonts w:ascii="Courier New" w:hAnsi="Courier New" w:cs="Courier New"/>
      </w:rPr>
    </w:lvl>
    <w:lvl w:ilvl="8">
      <w:numFmt w:val="bullet"/>
      <w:lvlText w:val=""/>
      <w:lvlJc w:val="left"/>
      <w:pPr>
        <w:ind w:left="6764" w:hanging="360"/>
      </w:pPr>
      <w:rPr>
        <w:rFonts w:ascii="Wingdings" w:hAnsi="Wingdings"/>
      </w:rPr>
    </w:lvl>
  </w:abstractNum>
  <w:abstractNum w:abstractNumId="35" w15:restartNumberingAfterBreak="0">
    <w:nsid w:val="6E6E51D9"/>
    <w:multiLevelType w:val="hybridMultilevel"/>
    <w:tmpl w:val="634A97FC"/>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36" w15:restartNumberingAfterBreak="0">
    <w:nsid w:val="71273DBC"/>
    <w:multiLevelType w:val="hybridMultilevel"/>
    <w:tmpl w:val="3EDCF8B4"/>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377734E"/>
    <w:multiLevelType w:val="singleLevel"/>
    <w:tmpl w:val="2A5678C2"/>
    <w:lvl w:ilvl="0">
      <w:start w:val="25"/>
      <w:numFmt w:val="decimal"/>
      <w:pStyle w:val="Heading5"/>
      <w:lvlText w:val="%1"/>
      <w:lvlJc w:val="left"/>
      <w:pPr>
        <w:tabs>
          <w:tab w:val="num" w:pos="1065"/>
        </w:tabs>
        <w:ind w:left="1065" w:hanging="1065"/>
      </w:pPr>
      <w:rPr>
        <w:rFonts w:cs="Times New Roman" w:hint="default"/>
      </w:rPr>
    </w:lvl>
  </w:abstractNum>
  <w:abstractNum w:abstractNumId="38" w15:restartNumberingAfterBreak="0">
    <w:nsid w:val="754C36E7"/>
    <w:multiLevelType w:val="hybridMultilevel"/>
    <w:tmpl w:val="D62289D2"/>
    <w:lvl w:ilvl="0" w:tplc="0408000F">
      <w:start w:val="8"/>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75AA4733"/>
    <w:multiLevelType w:val="hybridMultilevel"/>
    <w:tmpl w:val="43DCB156"/>
    <w:lvl w:ilvl="0" w:tplc="5AA4DAB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7A01478"/>
    <w:multiLevelType w:val="multilevel"/>
    <w:tmpl w:val="D6FC0696"/>
    <w:lvl w:ilvl="0">
      <w:start w:val="2"/>
      <w:numFmt w:val="decimal"/>
      <w:lvlText w:val="%1"/>
      <w:lvlJc w:val="left"/>
      <w:pPr>
        <w:ind w:left="360" w:hanging="36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1" w15:restartNumberingAfterBreak="0">
    <w:nsid w:val="781227B1"/>
    <w:multiLevelType w:val="multilevel"/>
    <w:tmpl w:val="9C72453A"/>
    <w:lvl w:ilvl="0">
      <w:start w:val="1"/>
      <w:numFmt w:val="decimal"/>
      <w:lvlText w:val="%1."/>
      <w:lvlJc w:val="left"/>
      <w:pPr>
        <w:ind w:left="360" w:hanging="360"/>
      </w:pPr>
      <w:rPr>
        <w:rFonts w:hint="default"/>
      </w:rPr>
    </w:lvl>
    <w:lvl w:ilvl="1">
      <w:start w:val="5"/>
      <w:numFmt w:val="decimal"/>
      <w:isLgl/>
      <w:lvlText w:val="%1.%2."/>
      <w:lvlJc w:val="left"/>
      <w:pPr>
        <w:ind w:left="2160" w:hanging="720"/>
      </w:pPr>
      <w:rPr>
        <w:rFonts w:hint="default"/>
      </w:rPr>
    </w:lvl>
    <w:lvl w:ilvl="2">
      <w:start w:val="2"/>
      <w:numFmt w:val="decimal"/>
      <w:isLgl/>
      <w:lvlText w:val="%1.%2.%3."/>
      <w:lvlJc w:val="left"/>
      <w:pPr>
        <w:ind w:left="2160" w:hanging="720"/>
      </w:pPr>
      <w:rPr>
        <w:rFonts w:hint="default"/>
      </w:rPr>
    </w:lvl>
    <w:lvl w:ilvl="3">
      <w:start w:val="5"/>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240" w:hanging="1800"/>
      </w:pPr>
      <w:rPr>
        <w:rFonts w:hint="default"/>
      </w:rPr>
    </w:lvl>
  </w:abstractNum>
  <w:abstractNum w:abstractNumId="42" w15:restartNumberingAfterBreak="0">
    <w:nsid w:val="7CB90A7E"/>
    <w:multiLevelType w:val="hybridMultilevel"/>
    <w:tmpl w:val="6E645CA4"/>
    <w:lvl w:ilvl="0" w:tplc="0408000F">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num w:numId="1" w16cid:durableId="1599292092">
    <w:abstractNumId w:val="37"/>
  </w:num>
  <w:num w:numId="2" w16cid:durableId="163783551">
    <w:abstractNumId w:val="8"/>
  </w:num>
  <w:num w:numId="3" w16cid:durableId="2110465102">
    <w:abstractNumId w:val="1"/>
  </w:num>
  <w:num w:numId="4" w16cid:durableId="1121457802">
    <w:abstractNumId w:val="4"/>
  </w:num>
  <w:num w:numId="5" w16cid:durableId="2136095012">
    <w:abstractNumId w:val="17"/>
  </w:num>
  <w:num w:numId="6" w16cid:durableId="1126701774">
    <w:abstractNumId w:val="6"/>
  </w:num>
  <w:num w:numId="7" w16cid:durableId="547497635">
    <w:abstractNumId w:val="39"/>
  </w:num>
  <w:num w:numId="8" w16cid:durableId="1204320689">
    <w:abstractNumId w:val="36"/>
  </w:num>
  <w:num w:numId="9" w16cid:durableId="124353986">
    <w:abstractNumId w:val="2"/>
  </w:num>
  <w:num w:numId="10" w16cid:durableId="1975015869">
    <w:abstractNumId w:val="25"/>
  </w:num>
  <w:num w:numId="11" w16cid:durableId="377752819">
    <w:abstractNumId w:val="22"/>
  </w:num>
  <w:num w:numId="12" w16cid:durableId="1945308169">
    <w:abstractNumId w:val="41"/>
  </w:num>
  <w:num w:numId="13" w16cid:durableId="1898276192">
    <w:abstractNumId w:val="13"/>
  </w:num>
  <w:num w:numId="14" w16cid:durableId="2067753865">
    <w:abstractNumId w:val="23"/>
  </w:num>
  <w:num w:numId="15" w16cid:durableId="992098477">
    <w:abstractNumId w:val="42"/>
  </w:num>
  <w:num w:numId="16" w16cid:durableId="1101027992">
    <w:abstractNumId w:val="3"/>
  </w:num>
  <w:num w:numId="17" w16cid:durableId="1578638057">
    <w:abstractNumId w:val="15"/>
  </w:num>
  <w:num w:numId="18" w16cid:durableId="1838769148">
    <w:abstractNumId w:val="35"/>
  </w:num>
  <w:num w:numId="19" w16cid:durableId="1327050234">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0" w16cid:durableId="1840195352">
    <w:abstractNumId w:val="21"/>
  </w:num>
  <w:num w:numId="21" w16cid:durableId="1951350879">
    <w:abstractNumId w:val="32"/>
  </w:num>
  <w:num w:numId="22" w16cid:durableId="1192916139">
    <w:abstractNumId w:val="24"/>
  </w:num>
  <w:num w:numId="23" w16cid:durableId="1935430500">
    <w:abstractNumId w:val="38"/>
  </w:num>
  <w:num w:numId="24" w16cid:durableId="1020933440">
    <w:abstractNumId w:val="7"/>
  </w:num>
  <w:num w:numId="25" w16cid:durableId="770854070">
    <w:abstractNumId w:val="28"/>
  </w:num>
  <w:num w:numId="26" w16cid:durableId="1306276090">
    <w:abstractNumId w:val="10"/>
  </w:num>
  <w:num w:numId="27" w16cid:durableId="1983850804">
    <w:abstractNumId w:val="34"/>
  </w:num>
  <w:num w:numId="28" w16cid:durableId="768157316">
    <w:abstractNumId w:val="26"/>
  </w:num>
  <w:num w:numId="29" w16cid:durableId="1291547808">
    <w:abstractNumId w:val="29"/>
  </w:num>
  <w:num w:numId="30" w16cid:durableId="1319191216">
    <w:abstractNumId w:val="18"/>
  </w:num>
  <w:num w:numId="31" w16cid:durableId="968167112">
    <w:abstractNumId w:val="12"/>
  </w:num>
  <w:num w:numId="32" w16cid:durableId="1094932547">
    <w:abstractNumId w:val="30"/>
  </w:num>
  <w:num w:numId="33" w16cid:durableId="89315683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17836029">
    <w:abstractNumId w:val="14"/>
  </w:num>
  <w:num w:numId="35" w16cid:durableId="955720852">
    <w:abstractNumId w:val="11"/>
  </w:num>
  <w:num w:numId="36" w16cid:durableId="2035181005">
    <w:abstractNumId w:val="20"/>
  </w:num>
  <w:num w:numId="37" w16cid:durableId="992105771">
    <w:abstractNumId w:val="16"/>
  </w:num>
  <w:num w:numId="38" w16cid:durableId="1115248740">
    <w:abstractNumId w:val="9"/>
  </w:num>
  <w:num w:numId="39" w16cid:durableId="1067610292">
    <w:abstractNumId w:val="31"/>
  </w:num>
  <w:num w:numId="40" w16cid:durableId="158690407">
    <w:abstractNumId w:val="5"/>
  </w:num>
  <w:num w:numId="41" w16cid:durableId="1531062746">
    <w:abstractNumId w:val="19"/>
  </w:num>
  <w:num w:numId="42" w16cid:durableId="279188223">
    <w:abstractNumId w:val="40"/>
  </w:num>
  <w:num w:numId="43" w16cid:durableId="870386465">
    <w:abstractNumId w:val="33"/>
  </w:num>
  <w:num w:numId="44" w16cid:durableId="1133183199">
    <w:abstractNumId w:val="2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2D94"/>
    <w:rsid w:val="00000EFD"/>
    <w:rsid w:val="00001183"/>
    <w:rsid w:val="0000174C"/>
    <w:rsid w:val="00001EFA"/>
    <w:rsid w:val="00002221"/>
    <w:rsid w:val="000051F8"/>
    <w:rsid w:val="0000535F"/>
    <w:rsid w:val="000057A4"/>
    <w:rsid w:val="00005C1C"/>
    <w:rsid w:val="00006A80"/>
    <w:rsid w:val="00006B64"/>
    <w:rsid w:val="0001094A"/>
    <w:rsid w:val="00010B24"/>
    <w:rsid w:val="00011201"/>
    <w:rsid w:val="00012BE0"/>
    <w:rsid w:val="00013455"/>
    <w:rsid w:val="00013A19"/>
    <w:rsid w:val="000164C3"/>
    <w:rsid w:val="00016F92"/>
    <w:rsid w:val="000177E5"/>
    <w:rsid w:val="0002464A"/>
    <w:rsid w:val="000248C1"/>
    <w:rsid w:val="00024CAE"/>
    <w:rsid w:val="000270D6"/>
    <w:rsid w:val="000272FA"/>
    <w:rsid w:val="00027E39"/>
    <w:rsid w:val="00030419"/>
    <w:rsid w:val="000309FB"/>
    <w:rsid w:val="00032BA6"/>
    <w:rsid w:val="00033BD0"/>
    <w:rsid w:val="0003441E"/>
    <w:rsid w:val="00035CAA"/>
    <w:rsid w:val="000406BF"/>
    <w:rsid w:val="0004281B"/>
    <w:rsid w:val="00042F72"/>
    <w:rsid w:val="00044C3F"/>
    <w:rsid w:val="000459CE"/>
    <w:rsid w:val="0004620C"/>
    <w:rsid w:val="00046E28"/>
    <w:rsid w:val="0004755B"/>
    <w:rsid w:val="00047807"/>
    <w:rsid w:val="00047B3E"/>
    <w:rsid w:val="0005271F"/>
    <w:rsid w:val="00052907"/>
    <w:rsid w:val="000537A0"/>
    <w:rsid w:val="00054C6E"/>
    <w:rsid w:val="00056C7A"/>
    <w:rsid w:val="00056E6E"/>
    <w:rsid w:val="00057722"/>
    <w:rsid w:val="0006083D"/>
    <w:rsid w:val="0006232B"/>
    <w:rsid w:val="000645A8"/>
    <w:rsid w:val="0006463B"/>
    <w:rsid w:val="00064D38"/>
    <w:rsid w:val="000655F5"/>
    <w:rsid w:val="00065F23"/>
    <w:rsid w:val="00072752"/>
    <w:rsid w:val="0007355C"/>
    <w:rsid w:val="00074CF4"/>
    <w:rsid w:val="00075023"/>
    <w:rsid w:val="000752B9"/>
    <w:rsid w:val="000760B8"/>
    <w:rsid w:val="00080118"/>
    <w:rsid w:val="000859BD"/>
    <w:rsid w:val="000862C9"/>
    <w:rsid w:val="00086C87"/>
    <w:rsid w:val="00091221"/>
    <w:rsid w:val="00093201"/>
    <w:rsid w:val="00093A28"/>
    <w:rsid w:val="00095D71"/>
    <w:rsid w:val="00096831"/>
    <w:rsid w:val="00096C7F"/>
    <w:rsid w:val="00096F1D"/>
    <w:rsid w:val="00096FF1"/>
    <w:rsid w:val="00097069"/>
    <w:rsid w:val="000A1689"/>
    <w:rsid w:val="000A1A9E"/>
    <w:rsid w:val="000A27E5"/>
    <w:rsid w:val="000A2CB2"/>
    <w:rsid w:val="000A2E8D"/>
    <w:rsid w:val="000A32D7"/>
    <w:rsid w:val="000A3BE2"/>
    <w:rsid w:val="000A6375"/>
    <w:rsid w:val="000A712F"/>
    <w:rsid w:val="000A7B8E"/>
    <w:rsid w:val="000B179F"/>
    <w:rsid w:val="000B2910"/>
    <w:rsid w:val="000B2F00"/>
    <w:rsid w:val="000B5BEF"/>
    <w:rsid w:val="000B7CEA"/>
    <w:rsid w:val="000C0095"/>
    <w:rsid w:val="000C1B48"/>
    <w:rsid w:val="000C2BB1"/>
    <w:rsid w:val="000C3EFB"/>
    <w:rsid w:val="000C4114"/>
    <w:rsid w:val="000C4202"/>
    <w:rsid w:val="000C4482"/>
    <w:rsid w:val="000D11FE"/>
    <w:rsid w:val="000D1586"/>
    <w:rsid w:val="000D19D0"/>
    <w:rsid w:val="000D1F30"/>
    <w:rsid w:val="000D3840"/>
    <w:rsid w:val="000D6009"/>
    <w:rsid w:val="000D6578"/>
    <w:rsid w:val="000D6807"/>
    <w:rsid w:val="000D6CAD"/>
    <w:rsid w:val="000D6DA8"/>
    <w:rsid w:val="000D6EA0"/>
    <w:rsid w:val="000D7646"/>
    <w:rsid w:val="000E138D"/>
    <w:rsid w:val="000E13E0"/>
    <w:rsid w:val="000E3291"/>
    <w:rsid w:val="000E47B2"/>
    <w:rsid w:val="000E7180"/>
    <w:rsid w:val="000F1460"/>
    <w:rsid w:val="000F16CC"/>
    <w:rsid w:val="000F1ECD"/>
    <w:rsid w:val="000F24D9"/>
    <w:rsid w:val="000F30C5"/>
    <w:rsid w:val="000F3667"/>
    <w:rsid w:val="000F36EC"/>
    <w:rsid w:val="000F44C5"/>
    <w:rsid w:val="000F51B4"/>
    <w:rsid w:val="000F5B3F"/>
    <w:rsid w:val="000F703C"/>
    <w:rsid w:val="00100E5D"/>
    <w:rsid w:val="00101CD6"/>
    <w:rsid w:val="00102350"/>
    <w:rsid w:val="001044FC"/>
    <w:rsid w:val="00111A87"/>
    <w:rsid w:val="00112D6A"/>
    <w:rsid w:val="00114414"/>
    <w:rsid w:val="001154F3"/>
    <w:rsid w:val="001156CB"/>
    <w:rsid w:val="00116006"/>
    <w:rsid w:val="001164C7"/>
    <w:rsid w:val="00116715"/>
    <w:rsid w:val="00116D0D"/>
    <w:rsid w:val="001173B0"/>
    <w:rsid w:val="00120E6C"/>
    <w:rsid w:val="00120F67"/>
    <w:rsid w:val="001234CE"/>
    <w:rsid w:val="0012422D"/>
    <w:rsid w:val="00124657"/>
    <w:rsid w:val="00124EB3"/>
    <w:rsid w:val="00124F40"/>
    <w:rsid w:val="00126BA9"/>
    <w:rsid w:val="001315E2"/>
    <w:rsid w:val="00131635"/>
    <w:rsid w:val="00131A41"/>
    <w:rsid w:val="00131A73"/>
    <w:rsid w:val="001325D9"/>
    <w:rsid w:val="00133310"/>
    <w:rsid w:val="001360B2"/>
    <w:rsid w:val="00136AA4"/>
    <w:rsid w:val="00137097"/>
    <w:rsid w:val="001377E1"/>
    <w:rsid w:val="00141DF9"/>
    <w:rsid w:val="0014388E"/>
    <w:rsid w:val="0014591A"/>
    <w:rsid w:val="001476D0"/>
    <w:rsid w:val="00147EE4"/>
    <w:rsid w:val="00151144"/>
    <w:rsid w:val="00151FC2"/>
    <w:rsid w:val="00152335"/>
    <w:rsid w:val="00153DD1"/>
    <w:rsid w:val="001559D5"/>
    <w:rsid w:val="00155CB2"/>
    <w:rsid w:val="00156D76"/>
    <w:rsid w:val="001579BB"/>
    <w:rsid w:val="00157DC8"/>
    <w:rsid w:val="00161039"/>
    <w:rsid w:val="00163DE9"/>
    <w:rsid w:val="001640CF"/>
    <w:rsid w:val="00166218"/>
    <w:rsid w:val="001671C1"/>
    <w:rsid w:val="001701D9"/>
    <w:rsid w:val="0017072E"/>
    <w:rsid w:val="00170EF3"/>
    <w:rsid w:val="001724E2"/>
    <w:rsid w:val="00173098"/>
    <w:rsid w:val="001737A7"/>
    <w:rsid w:val="00173BA2"/>
    <w:rsid w:val="001754DF"/>
    <w:rsid w:val="0018051B"/>
    <w:rsid w:val="00180847"/>
    <w:rsid w:val="0018086E"/>
    <w:rsid w:val="001825BE"/>
    <w:rsid w:val="00185EAA"/>
    <w:rsid w:val="0018678A"/>
    <w:rsid w:val="001870E8"/>
    <w:rsid w:val="001904C8"/>
    <w:rsid w:val="00191403"/>
    <w:rsid w:val="00191933"/>
    <w:rsid w:val="00192B0D"/>
    <w:rsid w:val="00195705"/>
    <w:rsid w:val="00196835"/>
    <w:rsid w:val="0019693D"/>
    <w:rsid w:val="001969C5"/>
    <w:rsid w:val="001A0F35"/>
    <w:rsid w:val="001A1062"/>
    <w:rsid w:val="001A1ADD"/>
    <w:rsid w:val="001A4BC9"/>
    <w:rsid w:val="001B0489"/>
    <w:rsid w:val="001B1054"/>
    <w:rsid w:val="001B157C"/>
    <w:rsid w:val="001B3A11"/>
    <w:rsid w:val="001B5019"/>
    <w:rsid w:val="001B5F4F"/>
    <w:rsid w:val="001B6A0F"/>
    <w:rsid w:val="001B6F30"/>
    <w:rsid w:val="001B7F2F"/>
    <w:rsid w:val="001C1344"/>
    <w:rsid w:val="001C1E88"/>
    <w:rsid w:val="001C22DC"/>
    <w:rsid w:val="001C3A12"/>
    <w:rsid w:val="001C3DAF"/>
    <w:rsid w:val="001D0A63"/>
    <w:rsid w:val="001D1EA5"/>
    <w:rsid w:val="001D2E7F"/>
    <w:rsid w:val="001D3CF7"/>
    <w:rsid w:val="001D73BF"/>
    <w:rsid w:val="001D7810"/>
    <w:rsid w:val="001E024D"/>
    <w:rsid w:val="001E2B2F"/>
    <w:rsid w:val="001E48F6"/>
    <w:rsid w:val="001E5B96"/>
    <w:rsid w:val="001E6F00"/>
    <w:rsid w:val="001F1051"/>
    <w:rsid w:val="001F1F6D"/>
    <w:rsid w:val="001F2CAF"/>
    <w:rsid w:val="001F38E4"/>
    <w:rsid w:val="001F4EAF"/>
    <w:rsid w:val="001F585F"/>
    <w:rsid w:val="001F6EB4"/>
    <w:rsid w:val="001F7839"/>
    <w:rsid w:val="001F794D"/>
    <w:rsid w:val="001F79E3"/>
    <w:rsid w:val="001F7A50"/>
    <w:rsid w:val="002002B2"/>
    <w:rsid w:val="00200E8B"/>
    <w:rsid w:val="002017D9"/>
    <w:rsid w:val="00201F7E"/>
    <w:rsid w:val="002046B3"/>
    <w:rsid w:val="00204AA3"/>
    <w:rsid w:val="00204C8E"/>
    <w:rsid w:val="002051C5"/>
    <w:rsid w:val="00205BCD"/>
    <w:rsid w:val="00206300"/>
    <w:rsid w:val="0021123F"/>
    <w:rsid w:val="00211FAC"/>
    <w:rsid w:val="00216086"/>
    <w:rsid w:val="0021718A"/>
    <w:rsid w:val="002174F3"/>
    <w:rsid w:val="00217BD8"/>
    <w:rsid w:val="002201C5"/>
    <w:rsid w:val="00220A79"/>
    <w:rsid w:val="00220C32"/>
    <w:rsid w:val="002211B0"/>
    <w:rsid w:val="00221F99"/>
    <w:rsid w:val="002229BE"/>
    <w:rsid w:val="0022307A"/>
    <w:rsid w:val="00224167"/>
    <w:rsid w:val="00226E24"/>
    <w:rsid w:val="00227386"/>
    <w:rsid w:val="0023012C"/>
    <w:rsid w:val="00233C50"/>
    <w:rsid w:val="00234B34"/>
    <w:rsid w:val="00234D39"/>
    <w:rsid w:val="002357D7"/>
    <w:rsid w:val="002358C2"/>
    <w:rsid w:val="00235CA9"/>
    <w:rsid w:val="00237AA8"/>
    <w:rsid w:val="00237AF9"/>
    <w:rsid w:val="00240822"/>
    <w:rsid w:val="00240F45"/>
    <w:rsid w:val="002414CA"/>
    <w:rsid w:val="0024366D"/>
    <w:rsid w:val="002465A6"/>
    <w:rsid w:val="00246E14"/>
    <w:rsid w:val="0025115A"/>
    <w:rsid w:val="00251D00"/>
    <w:rsid w:val="0025232C"/>
    <w:rsid w:val="0025321D"/>
    <w:rsid w:val="00254B3E"/>
    <w:rsid w:val="00254CE5"/>
    <w:rsid w:val="00255037"/>
    <w:rsid w:val="00255CB8"/>
    <w:rsid w:val="00256E7A"/>
    <w:rsid w:val="002600D8"/>
    <w:rsid w:val="0026088A"/>
    <w:rsid w:val="00262A4E"/>
    <w:rsid w:val="00264AFA"/>
    <w:rsid w:val="0026559C"/>
    <w:rsid w:val="0026710E"/>
    <w:rsid w:val="00267D0D"/>
    <w:rsid w:val="002708EA"/>
    <w:rsid w:val="00270F11"/>
    <w:rsid w:val="00272552"/>
    <w:rsid w:val="00272977"/>
    <w:rsid w:val="00272F99"/>
    <w:rsid w:val="00276819"/>
    <w:rsid w:val="00276CA1"/>
    <w:rsid w:val="00277620"/>
    <w:rsid w:val="00277861"/>
    <w:rsid w:val="0028163A"/>
    <w:rsid w:val="002831D7"/>
    <w:rsid w:val="002836E5"/>
    <w:rsid w:val="002838FA"/>
    <w:rsid w:val="00283B28"/>
    <w:rsid w:val="00285A3B"/>
    <w:rsid w:val="0028606B"/>
    <w:rsid w:val="00286437"/>
    <w:rsid w:val="00287705"/>
    <w:rsid w:val="00287995"/>
    <w:rsid w:val="00290100"/>
    <w:rsid w:val="002911E7"/>
    <w:rsid w:val="00293E2E"/>
    <w:rsid w:val="0029472E"/>
    <w:rsid w:val="00294E0E"/>
    <w:rsid w:val="0029582D"/>
    <w:rsid w:val="00295B3B"/>
    <w:rsid w:val="0029781A"/>
    <w:rsid w:val="002A2586"/>
    <w:rsid w:val="002A267F"/>
    <w:rsid w:val="002A2E50"/>
    <w:rsid w:val="002A2ED4"/>
    <w:rsid w:val="002A31A3"/>
    <w:rsid w:val="002A3492"/>
    <w:rsid w:val="002A386F"/>
    <w:rsid w:val="002A4BA0"/>
    <w:rsid w:val="002A66E7"/>
    <w:rsid w:val="002B114D"/>
    <w:rsid w:val="002B24A9"/>
    <w:rsid w:val="002B35AF"/>
    <w:rsid w:val="002B41AB"/>
    <w:rsid w:val="002B5A34"/>
    <w:rsid w:val="002B5AE5"/>
    <w:rsid w:val="002C07A6"/>
    <w:rsid w:val="002C0BF0"/>
    <w:rsid w:val="002C12BD"/>
    <w:rsid w:val="002C206C"/>
    <w:rsid w:val="002C228B"/>
    <w:rsid w:val="002C364F"/>
    <w:rsid w:val="002C395C"/>
    <w:rsid w:val="002C4815"/>
    <w:rsid w:val="002C60D9"/>
    <w:rsid w:val="002C61AD"/>
    <w:rsid w:val="002C633F"/>
    <w:rsid w:val="002C647E"/>
    <w:rsid w:val="002C7236"/>
    <w:rsid w:val="002C732F"/>
    <w:rsid w:val="002D1A3D"/>
    <w:rsid w:val="002D2F6C"/>
    <w:rsid w:val="002D4A8C"/>
    <w:rsid w:val="002D5187"/>
    <w:rsid w:val="002D7729"/>
    <w:rsid w:val="002D7A18"/>
    <w:rsid w:val="002E280B"/>
    <w:rsid w:val="002E2F05"/>
    <w:rsid w:val="002E38BA"/>
    <w:rsid w:val="002E3C24"/>
    <w:rsid w:val="002E4F1D"/>
    <w:rsid w:val="002E6927"/>
    <w:rsid w:val="002E6DF3"/>
    <w:rsid w:val="002E71C4"/>
    <w:rsid w:val="002E777C"/>
    <w:rsid w:val="002E78BB"/>
    <w:rsid w:val="002E7B9C"/>
    <w:rsid w:val="002F2710"/>
    <w:rsid w:val="002F3C32"/>
    <w:rsid w:val="002F494C"/>
    <w:rsid w:val="002F4C30"/>
    <w:rsid w:val="002F542C"/>
    <w:rsid w:val="002F7C20"/>
    <w:rsid w:val="003007FC"/>
    <w:rsid w:val="00303C32"/>
    <w:rsid w:val="00303FB4"/>
    <w:rsid w:val="003058F3"/>
    <w:rsid w:val="003068C7"/>
    <w:rsid w:val="0030698B"/>
    <w:rsid w:val="00306D7C"/>
    <w:rsid w:val="00310587"/>
    <w:rsid w:val="00310775"/>
    <w:rsid w:val="00311677"/>
    <w:rsid w:val="00312E1A"/>
    <w:rsid w:val="0031645B"/>
    <w:rsid w:val="003167C4"/>
    <w:rsid w:val="00317F4C"/>
    <w:rsid w:val="003222D0"/>
    <w:rsid w:val="00322502"/>
    <w:rsid w:val="00323363"/>
    <w:rsid w:val="00324EB3"/>
    <w:rsid w:val="00324F6D"/>
    <w:rsid w:val="003252DA"/>
    <w:rsid w:val="00327A9F"/>
    <w:rsid w:val="0033159B"/>
    <w:rsid w:val="00332392"/>
    <w:rsid w:val="003366C1"/>
    <w:rsid w:val="0033720E"/>
    <w:rsid w:val="00337FBF"/>
    <w:rsid w:val="003408C5"/>
    <w:rsid w:val="00342315"/>
    <w:rsid w:val="00342C88"/>
    <w:rsid w:val="00343395"/>
    <w:rsid w:val="00345B0E"/>
    <w:rsid w:val="00347AEB"/>
    <w:rsid w:val="00351543"/>
    <w:rsid w:val="00351A18"/>
    <w:rsid w:val="003538D5"/>
    <w:rsid w:val="00354E4F"/>
    <w:rsid w:val="0035565F"/>
    <w:rsid w:val="00357DAA"/>
    <w:rsid w:val="003607E5"/>
    <w:rsid w:val="0036328D"/>
    <w:rsid w:val="003637BA"/>
    <w:rsid w:val="00363B89"/>
    <w:rsid w:val="00364399"/>
    <w:rsid w:val="0036742B"/>
    <w:rsid w:val="00367C3F"/>
    <w:rsid w:val="00370B6F"/>
    <w:rsid w:val="00370D17"/>
    <w:rsid w:val="00371E5D"/>
    <w:rsid w:val="0037260A"/>
    <w:rsid w:val="0037608E"/>
    <w:rsid w:val="0037693B"/>
    <w:rsid w:val="003775B8"/>
    <w:rsid w:val="00380917"/>
    <w:rsid w:val="00380B23"/>
    <w:rsid w:val="00380B98"/>
    <w:rsid w:val="00381827"/>
    <w:rsid w:val="0038486C"/>
    <w:rsid w:val="00385AA0"/>
    <w:rsid w:val="00386165"/>
    <w:rsid w:val="00386B05"/>
    <w:rsid w:val="00387542"/>
    <w:rsid w:val="00387EBB"/>
    <w:rsid w:val="003906B2"/>
    <w:rsid w:val="003908EB"/>
    <w:rsid w:val="00390AAA"/>
    <w:rsid w:val="00391D9B"/>
    <w:rsid w:val="00392302"/>
    <w:rsid w:val="00393DA4"/>
    <w:rsid w:val="003944A9"/>
    <w:rsid w:val="003949B6"/>
    <w:rsid w:val="00394FBD"/>
    <w:rsid w:val="00395316"/>
    <w:rsid w:val="0039599E"/>
    <w:rsid w:val="00397261"/>
    <w:rsid w:val="003A0703"/>
    <w:rsid w:val="003A0D1D"/>
    <w:rsid w:val="003A20C8"/>
    <w:rsid w:val="003A2680"/>
    <w:rsid w:val="003A2915"/>
    <w:rsid w:val="003A2A2F"/>
    <w:rsid w:val="003A2E6F"/>
    <w:rsid w:val="003A37E6"/>
    <w:rsid w:val="003A3AE9"/>
    <w:rsid w:val="003A4CFD"/>
    <w:rsid w:val="003A6BDE"/>
    <w:rsid w:val="003B062D"/>
    <w:rsid w:val="003B0A64"/>
    <w:rsid w:val="003B2739"/>
    <w:rsid w:val="003B4934"/>
    <w:rsid w:val="003B4CED"/>
    <w:rsid w:val="003B5508"/>
    <w:rsid w:val="003C0BA1"/>
    <w:rsid w:val="003C1E80"/>
    <w:rsid w:val="003C2C9E"/>
    <w:rsid w:val="003C38A6"/>
    <w:rsid w:val="003C45B5"/>
    <w:rsid w:val="003C54A9"/>
    <w:rsid w:val="003C6FE2"/>
    <w:rsid w:val="003D0324"/>
    <w:rsid w:val="003D1BEB"/>
    <w:rsid w:val="003D222B"/>
    <w:rsid w:val="003D26AA"/>
    <w:rsid w:val="003D54DB"/>
    <w:rsid w:val="003D6569"/>
    <w:rsid w:val="003E036F"/>
    <w:rsid w:val="003E1068"/>
    <w:rsid w:val="003E2623"/>
    <w:rsid w:val="003E2B7F"/>
    <w:rsid w:val="003E4DB7"/>
    <w:rsid w:val="003E6807"/>
    <w:rsid w:val="003E7B03"/>
    <w:rsid w:val="003E7BD0"/>
    <w:rsid w:val="003F0BD0"/>
    <w:rsid w:val="003F1A97"/>
    <w:rsid w:val="003F1F98"/>
    <w:rsid w:val="003F2678"/>
    <w:rsid w:val="003F40B7"/>
    <w:rsid w:val="003F4C0B"/>
    <w:rsid w:val="003F5915"/>
    <w:rsid w:val="003F75A2"/>
    <w:rsid w:val="00400736"/>
    <w:rsid w:val="0040109B"/>
    <w:rsid w:val="0040140E"/>
    <w:rsid w:val="00404693"/>
    <w:rsid w:val="004076C8"/>
    <w:rsid w:val="00407B77"/>
    <w:rsid w:val="00407BD4"/>
    <w:rsid w:val="0041104F"/>
    <w:rsid w:val="00415044"/>
    <w:rsid w:val="00415AD9"/>
    <w:rsid w:val="00416525"/>
    <w:rsid w:val="00416686"/>
    <w:rsid w:val="00416CEF"/>
    <w:rsid w:val="004170DE"/>
    <w:rsid w:val="0042091D"/>
    <w:rsid w:val="0042123B"/>
    <w:rsid w:val="00421CB8"/>
    <w:rsid w:val="00421E96"/>
    <w:rsid w:val="00425793"/>
    <w:rsid w:val="00425D7A"/>
    <w:rsid w:val="0043033F"/>
    <w:rsid w:val="00430DE0"/>
    <w:rsid w:val="004334A4"/>
    <w:rsid w:val="00434131"/>
    <w:rsid w:val="0043419A"/>
    <w:rsid w:val="00436B4B"/>
    <w:rsid w:val="00437B4B"/>
    <w:rsid w:val="00437D63"/>
    <w:rsid w:val="00440229"/>
    <w:rsid w:val="00440DA1"/>
    <w:rsid w:val="00440E8B"/>
    <w:rsid w:val="004412BA"/>
    <w:rsid w:val="00441B98"/>
    <w:rsid w:val="00441FD5"/>
    <w:rsid w:val="00443248"/>
    <w:rsid w:val="00444DFD"/>
    <w:rsid w:val="00446BEC"/>
    <w:rsid w:val="00451106"/>
    <w:rsid w:val="00452BD5"/>
    <w:rsid w:val="00453963"/>
    <w:rsid w:val="00453C65"/>
    <w:rsid w:val="004545CF"/>
    <w:rsid w:val="00455346"/>
    <w:rsid w:val="004579D6"/>
    <w:rsid w:val="00457D63"/>
    <w:rsid w:val="00461427"/>
    <w:rsid w:val="004616B2"/>
    <w:rsid w:val="004632E5"/>
    <w:rsid w:val="004639FB"/>
    <w:rsid w:val="0046664D"/>
    <w:rsid w:val="00467769"/>
    <w:rsid w:val="0047328F"/>
    <w:rsid w:val="004746D7"/>
    <w:rsid w:val="0047483D"/>
    <w:rsid w:val="00474ACC"/>
    <w:rsid w:val="00476020"/>
    <w:rsid w:val="00476B38"/>
    <w:rsid w:val="0048053A"/>
    <w:rsid w:val="00480A9B"/>
    <w:rsid w:val="00483464"/>
    <w:rsid w:val="00483571"/>
    <w:rsid w:val="00483714"/>
    <w:rsid w:val="00484EE1"/>
    <w:rsid w:val="00486B5A"/>
    <w:rsid w:val="00491537"/>
    <w:rsid w:val="004949E9"/>
    <w:rsid w:val="00494E51"/>
    <w:rsid w:val="004950FA"/>
    <w:rsid w:val="00497A45"/>
    <w:rsid w:val="004A5E39"/>
    <w:rsid w:val="004A71EA"/>
    <w:rsid w:val="004B08CA"/>
    <w:rsid w:val="004B10AC"/>
    <w:rsid w:val="004B2911"/>
    <w:rsid w:val="004B371A"/>
    <w:rsid w:val="004B4E8B"/>
    <w:rsid w:val="004B659E"/>
    <w:rsid w:val="004B7427"/>
    <w:rsid w:val="004C0ACB"/>
    <w:rsid w:val="004C2830"/>
    <w:rsid w:val="004C4AA1"/>
    <w:rsid w:val="004C4EE4"/>
    <w:rsid w:val="004C4F30"/>
    <w:rsid w:val="004C68A1"/>
    <w:rsid w:val="004D408F"/>
    <w:rsid w:val="004D60AA"/>
    <w:rsid w:val="004D6480"/>
    <w:rsid w:val="004D7076"/>
    <w:rsid w:val="004D7D74"/>
    <w:rsid w:val="004E1875"/>
    <w:rsid w:val="004E18B9"/>
    <w:rsid w:val="004E1CF7"/>
    <w:rsid w:val="004E51C8"/>
    <w:rsid w:val="004E5B54"/>
    <w:rsid w:val="004E76E2"/>
    <w:rsid w:val="004F0FEC"/>
    <w:rsid w:val="004F2187"/>
    <w:rsid w:val="004F2713"/>
    <w:rsid w:val="004F281D"/>
    <w:rsid w:val="004F2DB1"/>
    <w:rsid w:val="004F2DCC"/>
    <w:rsid w:val="004F6794"/>
    <w:rsid w:val="004F7473"/>
    <w:rsid w:val="00500D51"/>
    <w:rsid w:val="00500DA1"/>
    <w:rsid w:val="005026CE"/>
    <w:rsid w:val="00503F81"/>
    <w:rsid w:val="0050606E"/>
    <w:rsid w:val="00510FB2"/>
    <w:rsid w:val="0051156A"/>
    <w:rsid w:val="00516639"/>
    <w:rsid w:val="00516E1C"/>
    <w:rsid w:val="00517410"/>
    <w:rsid w:val="00520102"/>
    <w:rsid w:val="005202AB"/>
    <w:rsid w:val="00520A31"/>
    <w:rsid w:val="00521237"/>
    <w:rsid w:val="00522409"/>
    <w:rsid w:val="0052316C"/>
    <w:rsid w:val="0052377B"/>
    <w:rsid w:val="00523C29"/>
    <w:rsid w:val="00526D74"/>
    <w:rsid w:val="00530660"/>
    <w:rsid w:val="00530A24"/>
    <w:rsid w:val="005311C2"/>
    <w:rsid w:val="005318F6"/>
    <w:rsid w:val="00531983"/>
    <w:rsid w:val="00533A4F"/>
    <w:rsid w:val="00533A9C"/>
    <w:rsid w:val="00533D2A"/>
    <w:rsid w:val="0053480D"/>
    <w:rsid w:val="00534946"/>
    <w:rsid w:val="00534FB2"/>
    <w:rsid w:val="005370B0"/>
    <w:rsid w:val="00537772"/>
    <w:rsid w:val="005411CC"/>
    <w:rsid w:val="0054213E"/>
    <w:rsid w:val="00542B10"/>
    <w:rsid w:val="00542CFA"/>
    <w:rsid w:val="005437FA"/>
    <w:rsid w:val="0054401D"/>
    <w:rsid w:val="0054479E"/>
    <w:rsid w:val="005451D0"/>
    <w:rsid w:val="00546AFA"/>
    <w:rsid w:val="005518B2"/>
    <w:rsid w:val="00551DD2"/>
    <w:rsid w:val="00551F94"/>
    <w:rsid w:val="00552CE4"/>
    <w:rsid w:val="005546B7"/>
    <w:rsid w:val="00554865"/>
    <w:rsid w:val="005567FA"/>
    <w:rsid w:val="00557E9E"/>
    <w:rsid w:val="00560F2D"/>
    <w:rsid w:val="00560FD2"/>
    <w:rsid w:val="00561B6A"/>
    <w:rsid w:val="00563597"/>
    <w:rsid w:val="00565273"/>
    <w:rsid w:val="005657DA"/>
    <w:rsid w:val="00571172"/>
    <w:rsid w:val="005713BF"/>
    <w:rsid w:val="005728B6"/>
    <w:rsid w:val="005732AC"/>
    <w:rsid w:val="00573418"/>
    <w:rsid w:val="005740C4"/>
    <w:rsid w:val="00574A10"/>
    <w:rsid w:val="0057555B"/>
    <w:rsid w:val="00577640"/>
    <w:rsid w:val="00581361"/>
    <w:rsid w:val="00583766"/>
    <w:rsid w:val="0058385F"/>
    <w:rsid w:val="00583D23"/>
    <w:rsid w:val="00584971"/>
    <w:rsid w:val="005850C8"/>
    <w:rsid w:val="0058678B"/>
    <w:rsid w:val="0058691F"/>
    <w:rsid w:val="0058753E"/>
    <w:rsid w:val="00587AF0"/>
    <w:rsid w:val="00592353"/>
    <w:rsid w:val="00592D2C"/>
    <w:rsid w:val="0059304C"/>
    <w:rsid w:val="00594251"/>
    <w:rsid w:val="0059507D"/>
    <w:rsid w:val="00595676"/>
    <w:rsid w:val="005961C8"/>
    <w:rsid w:val="00596DAC"/>
    <w:rsid w:val="005977F7"/>
    <w:rsid w:val="005A1EAB"/>
    <w:rsid w:val="005A245B"/>
    <w:rsid w:val="005A39C8"/>
    <w:rsid w:val="005A55E9"/>
    <w:rsid w:val="005A5BB3"/>
    <w:rsid w:val="005A75A7"/>
    <w:rsid w:val="005A7917"/>
    <w:rsid w:val="005B044C"/>
    <w:rsid w:val="005B0D80"/>
    <w:rsid w:val="005B18EA"/>
    <w:rsid w:val="005B1F82"/>
    <w:rsid w:val="005B22FD"/>
    <w:rsid w:val="005B2B3C"/>
    <w:rsid w:val="005B2CC2"/>
    <w:rsid w:val="005B376C"/>
    <w:rsid w:val="005B4724"/>
    <w:rsid w:val="005B697F"/>
    <w:rsid w:val="005B79AF"/>
    <w:rsid w:val="005C1F70"/>
    <w:rsid w:val="005C35C9"/>
    <w:rsid w:val="005C3B53"/>
    <w:rsid w:val="005C6057"/>
    <w:rsid w:val="005C6C06"/>
    <w:rsid w:val="005C7A30"/>
    <w:rsid w:val="005D160F"/>
    <w:rsid w:val="005D185B"/>
    <w:rsid w:val="005D1DA6"/>
    <w:rsid w:val="005D3F67"/>
    <w:rsid w:val="005D559E"/>
    <w:rsid w:val="005D74B1"/>
    <w:rsid w:val="005E2F0D"/>
    <w:rsid w:val="005E3D74"/>
    <w:rsid w:val="005E3E17"/>
    <w:rsid w:val="005E4116"/>
    <w:rsid w:val="005E4900"/>
    <w:rsid w:val="005E503B"/>
    <w:rsid w:val="005E5A58"/>
    <w:rsid w:val="005E666C"/>
    <w:rsid w:val="005E6FDB"/>
    <w:rsid w:val="005E708B"/>
    <w:rsid w:val="005E7EE4"/>
    <w:rsid w:val="005F1ACB"/>
    <w:rsid w:val="005F1FF9"/>
    <w:rsid w:val="005F238E"/>
    <w:rsid w:val="005F3D01"/>
    <w:rsid w:val="005F4BB7"/>
    <w:rsid w:val="005F55A7"/>
    <w:rsid w:val="005F6B2E"/>
    <w:rsid w:val="005F745F"/>
    <w:rsid w:val="00600D15"/>
    <w:rsid w:val="0060253D"/>
    <w:rsid w:val="0061074A"/>
    <w:rsid w:val="00612046"/>
    <w:rsid w:val="006139F9"/>
    <w:rsid w:val="00613FBE"/>
    <w:rsid w:val="006155CA"/>
    <w:rsid w:val="006252E6"/>
    <w:rsid w:val="00627CD3"/>
    <w:rsid w:val="00627E0E"/>
    <w:rsid w:val="00632AA1"/>
    <w:rsid w:val="00634DFA"/>
    <w:rsid w:val="00636B27"/>
    <w:rsid w:val="00637030"/>
    <w:rsid w:val="00637527"/>
    <w:rsid w:val="00637755"/>
    <w:rsid w:val="00637B68"/>
    <w:rsid w:val="00641FE7"/>
    <w:rsid w:val="006424E6"/>
    <w:rsid w:val="00643E39"/>
    <w:rsid w:val="00644997"/>
    <w:rsid w:val="00646FF0"/>
    <w:rsid w:val="006475EF"/>
    <w:rsid w:val="00650AE5"/>
    <w:rsid w:val="00653263"/>
    <w:rsid w:val="00653814"/>
    <w:rsid w:val="00662384"/>
    <w:rsid w:val="00662850"/>
    <w:rsid w:val="006633E6"/>
    <w:rsid w:val="00663D54"/>
    <w:rsid w:val="0066421B"/>
    <w:rsid w:val="00666563"/>
    <w:rsid w:val="0066668E"/>
    <w:rsid w:val="00667236"/>
    <w:rsid w:val="006701D7"/>
    <w:rsid w:val="00670653"/>
    <w:rsid w:val="006708C9"/>
    <w:rsid w:val="00671081"/>
    <w:rsid w:val="006718AC"/>
    <w:rsid w:val="00672CF3"/>
    <w:rsid w:val="006735D0"/>
    <w:rsid w:val="00677844"/>
    <w:rsid w:val="00681F14"/>
    <w:rsid w:val="00682830"/>
    <w:rsid w:val="006837A3"/>
    <w:rsid w:val="006839C2"/>
    <w:rsid w:val="00684B87"/>
    <w:rsid w:val="00686B5A"/>
    <w:rsid w:val="00691722"/>
    <w:rsid w:val="00692382"/>
    <w:rsid w:val="0069361C"/>
    <w:rsid w:val="006938B4"/>
    <w:rsid w:val="0069551B"/>
    <w:rsid w:val="00695DA6"/>
    <w:rsid w:val="00697944"/>
    <w:rsid w:val="006A080D"/>
    <w:rsid w:val="006A3458"/>
    <w:rsid w:val="006A41E1"/>
    <w:rsid w:val="006A4970"/>
    <w:rsid w:val="006A5FD8"/>
    <w:rsid w:val="006A622A"/>
    <w:rsid w:val="006A7289"/>
    <w:rsid w:val="006A746B"/>
    <w:rsid w:val="006B2AFB"/>
    <w:rsid w:val="006B2D94"/>
    <w:rsid w:val="006B38DB"/>
    <w:rsid w:val="006B4733"/>
    <w:rsid w:val="006B7E70"/>
    <w:rsid w:val="006C011C"/>
    <w:rsid w:val="006C191A"/>
    <w:rsid w:val="006C222F"/>
    <w:rsid w:val="006C36AE"/>
    <w:rsid w:val="006C3887"/>
    <w:rsid w:val="006C4615"/>
    <w:rsid w:val="006C47F3"/>
    <w:rsid w:val="006C5AEE"/>
    <w:rsid w:val="006C638D"/>
    <w:rsid w:val="006C6D38"/>
    <w:rsid w:val="006C79AC"/>
    <w:rsid w:val="006C7BC9"/>
    <w:rsid w:val="006D0447"/>
    <w:rsid w:val="006D0612"/>
    <w:rsid w:val="006D1218"/>
    <w:rsid w:val="006D3EC6"/>
    <w:rsid w:val="006D5CA7"/>
    <w:rsid w:val="006D5D75"/>
    <w:rsid w:val="006D63B1"/>
    <w:rsid w:val="006E02D5"/>
    <w:rsid w:val="006E0EE2"/>
    <w:rsid w:val="006E27E3"/>
    <w:rsid w:val="006E3A3C"/>
    <w:rsid w:val="006E406C"/>
    <w:rsid w:val="006E40F8"/>
    <w:rsid w:val="006E5BCE"/>
    <w:rsid w:val="006E6116"/>
    <w:rsid w:val="006E6CF5"/>
    <w:rsid w:val="006F6AE4"/>
    <w:rsid w:val="00700FF7"/>
    <w:rsid w:val="00701C5C"/>
    <w:rsid w:val="00702086"/>
    <w:rsid w:val="00702334"/>
    <w:rsid w:val="00703D31"/>
    <w:rsid w:val="0070477D"/>
    <w:rsid w:val="007048E0"/>
    <w:rsid w:val="0070500F"/>
    <w:rsid w:val="007054ED"/>
    <w:rsid w:val="00705788"/>
    <w:rsid w:val="00707234"/>
    <w:rsid w:val="00710B50"/>
    <w:rsid w:val="00711294"/>
    <w:rsid w:val="00711D2D"/>
    <w:rsid w:val="0071208F"/>
    <w:rsid w:val="0071533C"/>
    <w:rsid w:val="007158A1"/>
    <w:rsid w:val="0071599A"/>
    <w:rsid w:val="00715D2B"/>
    <w:rsid w:val="007171A3"/>
    <w:rsid w:val="007173F7"/>
    <w:rsid w:val="007176B5"/>
    <w:rsid w:val="00720786"/>
    <w:rsid w:val="00720EF2"/>
    <w:rsid w:val="00721570"/>
    <w:rsid w:val="0072250B"/>
    <w:rsid w:val="007235A8"/>
    <w:rsid w:val="007251D4"/>
    <w:rsid w:val="0072556D"/>
    <w:rsid w:val="00725A71"/>
    <w:rsid w:val="00726ABA"/>
    <w:rsid w:val="00726B5A"/>
    <w:rsid w:val="007277AB"/>
    <w:rsid w:val="007305D5"/>
    <w:rsid w:val="00731102"/>
    <w:rsid w:val="0073182B"/>
    <w:rsid w:val="007328DA"/>
    <w:rsid w:val="00733806"/>
    <w:rsid w:val="00733D55"/>
    <w:rsid w:val="00736AA9"/>
    <w:rsid w:val="00736C7B"/>
    <w:rsid w:val="0073737B"/>
    <w:rsid w:val="00737758"/>
    <w:rsid w:val="0073790D"/>
    <w:rsid w:val="00737CC3"/>
    <w:rsid w:val="00740532"/>
    <w:rsid w:val="00742A85"/>
    <w:rsid w:val="007434A5"/>
    <w:rsid w:val="007446B0"/>
    <w:rsid w:val="00750564"/>
    <w:rsid w:val="00754004"/>
    <w:rsid w:val="00755424"/>
    <w:rsid w:val="00755916"/>
    <w:rsid w:val="007565D1"/>
    <w:rsid w:val="007575D0"/>
    <w:rsid w:val="007615EF"/>
    <w:rsid w:val="00762B28"/>
    <w:rsid w:val="007664A5"/>
    <w:rsid w:val="00767763"/>
    <w:rsid w:val="007701A7"/>
    <w:rsid w:val="00771BD9"/>
    <w:rsid w:val="00773E5D"/>
    <w:rsid w:val="007740A8"/>
    <w:rsid w:val="007754EB"/>
    <w:rsid w:val="007759A7"/>
    <w:rsid w:val="00775FD8"/>
    <w:rsid w:val="00776483"/>
    <w:rsid w:val="00776EDC"/>
    <w:rsid w:val="00777170"/>
    <w:rsid w:val="0078350D"/>
    <w:rsid w:val="007851BC"/>
    <w:rsid w:val="00785C14"/>
    <w:rsid w:val="00787337"/>
    <w:rsid w:val="00790340"/>
    <w:rsid w:val="007907C8"/>
    <w:rsid w:val="00790AA6"/>
    <w:rsid w:val="0079194B"/>
    <w:rsid w:val="00791C0C"/>
    <w:rsid w:val="00791F64"/>
    <w:rsid w:val="007926FB"/>
    <w:rsid w:val="007A1730"/>
    <w:rsid w:val="007A22E6"/>
    <w:rsid w:val="007A34AF"/>
    <w:rsid w:val="007A3A43"/>
    <w:rsid w:val="007A3B15"/>
    <w:rsid w:val="007A3EAA"/>
    <w:rsid w:val="007A4E5C"/>
    <w:rsid w:val="007A6D90"/>
    <w:rsid w:val="007A6FB9"/>
    <w:rsid w:val="007B096A"/>
    <w:rsid w:val="007B2DE4"/>
    <w:rsid w:val="007B2EC5"/>
    <w:rsid w:val="007B33F0"/>
    <w:rsid w:val="007B3702"/>
    <w:rsid w:val="007B540C"/>
    <w:rsid w:val="007B5F51"/>
    <w:rsid w:val="007B64A0"/>
    <w:rsid w:val="007B731D"/>
    <w:rsid w:val="007B7C55"/>
    <w:rsid w:val="007C1347"/>
    <w:rsid w:val="007C35FB"/>
    <w:rsid w:val="007C3E98"/>
    <w:rsid w:val="007C5501"/>
    <w:rsid w:val="007C7004"/>
    <w:rsid w:val="007C702B"/>
    <w:rsid w:val="007D101E"/>
    <w:rsid w:val="007D3300"/>
    <w:rsid w:val="007D33E0"/>
    <w:rsid w:val="007D427E"/>
    <w:rsid w:val="007D43B0"/>
    <w:rsid w:val="007D58ED"/>
    <w:rsid w:val="007D5913"/>
    <w:rsid w:val="007D5A74"/>
    <w:rsid w:val="007D6478"/>
    <w:rsid w:val="007D769D"/>
    <w:rsid w:val="007E00E1"/>
    <w:rsid w:val="007E04E0"/>
    <w:rsid w:val="007E088E"/>
    <w:rsid w:val="007E140D"/>
    <w:rsid w:val="007E2CE9"/>
    <w:rsid w:val="007E3A5A"/>
    <w:rsid w:val="007E4DAD"/>
    <w:rsid w:val="007E5727"/>
    <w:rsid w:val="007E5861"/>
    <w:rsid w:val="007E6157"/>
    <w:rsid w:val="007E7825"/>
    <w:rsid w:val="007F048D"/>
    <w:rsid w:val="007F08BD"/>
    <w:rsid w:val="007F236E"/>
    <w:rsid w:val="007F2C08"/>
    <w:rsid w:val="007F3995"/>
    <w:rsid w:val="007F615A"/>
    <w:rsid w:val="007F626F"/>
    <w:rsid w:val="007F77A3"/>
    <w:rsid w:val="007F7AEC"/>
    <w:rsid w:val="008012CF"/>
    <w:rsid w:val="00801947"/>
    <w:rsid w:val="008020FC"/>
    <w:rsid w:val="00803392"/>
    <w:rsid w:val="00803579"/>
    <w:rsid w:val="0080361B"/>
    <w:rsid w:val="00803C79"/>
    <w:rsid w:val="00803F52"/>
    <w:rsid w:val="00804530"/>
    <w:rsid w:val="00804CC7"/>
    <w:rsid w:val="0080771F"/>
    <w:rsid w:val="008106BD"/>
    <w:rsid w:val="008108C4"/>
    <w:rsid w:val="008111F4"/>
    <w:rsid w:val="00812A35"/>
    <w:rsid w:val="00812C78"/>
    <w:rsid w:val="008133BA"/>
    <w:rsid w:val="008146F0"/>
    <w:rsid w:val="00816094"/>
    <w:rsid w:val="00816401"/>
    <w:rsid w:val="0081693C"/>
    <w:rsid w:val="008206FE"/>
    <w:rsid w:val="00821F5A"/>
    <w:rsid w:val="008225AD"/>
    <w:rsid w:val="0082282E"/>
    <w:rsid w:val="00822F2D"/>
    <w:rsid w:val="0082444E"/>
    <w:rsid w:val="00825018"/>
    <w:rsid w:val="00825B46"/>
    <w:rsid w:val="00826B97"/>
    <w:rsid w:val="0082798A"/>
    <w:rsid w:val="008279EF"/>
    <w:rsid w:val="008307CA"/>
    <w:rsid w:val="0083318D"/>
    <w:rsid w:val="0083357E"/>
    <w:rsid w:val="00834A36"/>
    <w:rsid w:val="00835DB4"/>
    <w:rsid w:val="008407A6"/>
    <w:rsid w:val="00843626"/>
    <w:rsid w:val="008438B6"/>
    <w:rsid w:val="00843C2C"/>
    <w:rsid w:val="008461DC"/>
    <w:rsid w:val="00846CB9"/>
    <w:rsid w:val="008517F4"/>
    <w:rsid w:val="00853228"/>
    <w:rsid w:val="00853981"/>
    <w:rsid w:val="0085551C"/>
    <w:rsid w:val="00856E5E"/>
    <w:rsid w:val="00857122"/>
    <w:rsid w:val="00857814"/>
    <w:rsid w:val="0085787E"/>
    <w:rsid w:val="00857F21"/>
    <w:rsid w:val="00860356"/>
    <w:rsid w:val="00860573"/>
    <w:rsid w:val="008613A8"/>
    <w:rsid w:val="00861B93"/>
    <w:rsid w:val="008639F0"/>
    <w:rsid w:val="00863B7E"/>
    <w:rsid w:val="00867149"/>
    <w:rsid w:val="00867832"/>
    <w:rsid w:val="00870F0C"/>
    <w:rsid w:val="00871DEA"/>
    <w:rsid w:val="00872188"/>
    <w:rsid w:val="00872C36"/>
    <w:rsid w:val="00873914"/>
    <w:rsid w:val="008760FB"/>
    <w:rsid w:val="00876C09"/>
    <w:rsid w:val="00877477"/>
    <w:rsid w:val="00881D40"/>
    <w:rsid w:val="008861F9"/>
    <w:rsid w:val="00891216"/>
    <w:rsid w:val="00891EFA"/>
    <w:rsid w:val="0089333E"/>
    <w:rsid w:val="0089350B"/>
    <w:rsid w:val="008958FC"/>
    <w:rsid w:val="008A5134"/>
    <w:rsid w:val="008B0CB9"/>
    <w:rsid w:val="008B2B2B"/>
    <w:rsid w:val="008B3137"/>
    <w:rsid w:val="008B485C"/>
    <w:rsid w:val="008B63CE"/>
    <w:rsid w:val="008B658C"/>
    <w:rsid w:val="008C1347"/>
    <w:rsid w:val="008C23ED"/>
    <w:rsid w:val="008C45A2"/>
    <w:rsid w:val="008C494E"/>
    <w:rsid w:val="008C6EE3"/>
    <w:rsid w:val="008D0C37"/>
    <w:rsid w:val="008D0EA4"/>
    <w:rsid w:val="008D227B"/>
    <w:rsid w:val="008D5476"/>
    <w:rsid w:val="008D6736"/>
    <w:rsid w:val="008E0353"/>
    <w:rsid w:val="008E0C1C"/>
    <w:rsid w:val="008E0DD6"/>
    <w:rsid w:val="008E1056"/>
    <w:rsid w:val="008E2584"/>
    <w:rsid w:val="008E2753"/>
    <w:rsid w:val="008E2C8F"/>
    <w:rsid w:val="008E31C4"/>
    <w:rsid w:val="008E3C9F"/>
    <w:rsid w:val="008E4946"/>
    <w:rsid w:val="008E4CA8"/>
    <w:rsid w:val="008E551E"/>
    <w:rsid w:val="008E58A1"/>
    <w:rsid w:val="008E63AD"/>
    <w:rsid w:val="008E7984"/>
    <w:rsid w:val="008F06FF"/>
    <w:rsid w:val="008F1ECC"/>
    <w:rsid w:val="008F48CA"/>
    <w:rsid w:val="008F726C"/>
    <w:rsid w:val="00900384"/>
    <w:rsid w:val="009007AC"/>
    <w:rsid w:val="00902E07"/>
    <w:rsid w:val="00902F32"/>
    <w:rsid w:val="009034A0"/>
    <w:rsid w:val="0090390F"/>
    <w:rsid w:val="00903CFE"/>
    <w:rsid w:val="0090447D"/>
    <w:rsid w:val="0090498E"/>
    <w:rsid w:val="009058F0"/>
    <w:rsid w:val="00905A56"/>
    <w:rsid w:val="00911489"/>
    <w:rsid w:val="00913E92"/>
    <w:rsid w:val="00914E66"/>
    <w:rsid w:val="00916B64"/>
    <w:rsid w:val="00916CDB"/>
    <w:rsid w:val="0091714C"/>
    <w:rsid w:val="00921A30"/>
    <w:rsid w:val="009223B7"/>
    <w:rsid w:val="00922E86"/>
    <w:rsid w:val="00923885"/>
    <w:rsid w:val="00924238"/>
    <w:rsid w:val="00925DAE"/>
    <w:rsid w:val="00926457"/>
    <w:rsid w:val="0093080D"/>
    <w:rsid w:val="009311DF"/>
    <w:rsid w:val="00931F67"/>
    <w:rsid w:val="009326C4"/>
    <w:rsid w:val="00935250"/>
    <w:rsid w:val="0093653C"/>
    <w:rsid w:val="00940504"/>
    <w:rsid w:val="00941398"/>
    <w:rsid w:val="0094204F"/>
    <w:rsid w:val="00942053"/>
    <w:rsid w:val="0094341E"/>
    <w:rsid w:val="009436BD"/>
    <w:rsid w:val="00943EEE"/>
    <w:rsid w:val="00944B39"/>
    <w:rsid w:val="00945757"/>
    <w:rsid w:val="009464CD"/>
    <w:rsid w:val="00946A28"/>
    <w:rsid w:val="00951BB8"/>
    <w:rsid w:val="0095305F"/>
    <w:rsid w:val="00953827"/>
    <w:rsid w:val="00954349"/>
    <w:rsid w:val="00955CA0"/>
    <w:rsid w:val="00956099"/>
    <w:rsid w:val="00956E78"/>
    <w:rsid w:val="00956FD2"/>
    <w:rsid w:val="00957DAA"/>
    <w:rsid w:val="00957E79"/>
    <w:rsid w:val="00960363"/>
    <w:rsid w:val="009611C7"/>
    <w:rsid w:val="009631B3"/>
    <w:rsid w:val="009634DB"/>
    <w:rsid w:val="00963529"/>
    <w:rsid w:val="00963EAF"/>
    <w:rsid w:val="0096560D"/>
    <w:rsid w:val="00965611"/>
    <w:rsid w:val="00966D90"/>
    <w:rsid w:val="00967653"/>
    <w:rsid w:val="00971713"/>
    <w:rsid w:val="00974E9D"/>
    <w:rsid w:val="00975BF1"/>
    <w:rsid w:val="00975D23"/>
    <w:rsid w:val="00976AC3"/>
    <w:rsid w:val="0097759A"/>
    <w:rsid w:val="00981E57"/>
    <w:rsid w:val="009828F7"/>
    <w:rsid w:val="0098691E"/>
    <w:rsid w:val="00990A61"/>
    <w:rsid w:val="00990F93"/>
    <w:rsid w:val="009921F5"/>
    <w:rsid w:val="0099297B"/>
    <w:rsid w:val="00993C5C"/>
    <w:rsid w:val="00993ED1"/>
    <w:rsid w:val="009942A4"/>
    <w:rsid w:val="00995B98"/>
    <w:rsid w:val="00996792"/>
    <w:rsid w:val="0099694A"/>
    <w:rsid w:val="00997216"/>
    <w:rsid w:val="009973E1"/>
    <w:rsid w:val="0099745C"/>
    <w:rsid w:val="009978AD"/>
    <w:rsid w:val="009A0B0C"/>
    <w:rsid w:val="009A1C1E"/>
    <w:rsid w:val="009A2317"/>
    <w:rsid w:val="009A4260"/>
    <w:rsid w:val="009A6E9C"/>
    <w:rsid w:val="009B2A6D"/>
    <w:rsid w:val="009B4F7E"/>
    <w:rsid w:val="009C06FB"/>
    <w:rsid w:val="009C12AC"/>
    <w:rsid w:val="009C183F"/>
    <w:rsid w:val="009C2D97"/>
    <w:rsid w:val="009C2E07"/>
    <w:rsid w:val="009C3084"/>
    <w:rsid w:val="009C395F"/>
    <w:rsid w:val="009C4FAB"/>
    <w:rsid w:val="009C76AC"/>
    <w:rsid w:val="009D1144"/>
    <w:rsid w:val="009D18FB"/>
    <w:rsid w:val="009D2740"/>
    <w:rsid w:val="009D3C8D"/>
    <w:rsid w:val="009E13B6"/>
    <w:rsid w:val="009E2705"/>
    <w:rsid w:val="009E2C66"/>
    <w:rsid w:val="009E3498"/>
    <w:rsid w:val="009E359A"/>
    <w:rsid w:val="009E3F8D"/>
    <w:rsid w:val="009E3FFA"/>
    <w:rsid w:val="009E653A"/>
    <w:rsid w:val="009E7303"/>
    <w:rsid w:val="009E744D"/>
    <w:rsid w:val="009F00E5"/>
    <w:rsid w:val="009F2D9E"/>
    <w:rsid w:val="009F5446"/>
    <w:rsid w:val="009F558C"/>
    <w:rsid w:val="009F5670"/>
    <w:rsid w:val="009F6532"/>
    <w:rsid w:val="009F7823"/>
    <w:rsid w:val="00A002CE"/>
    <w:rsid w:val="00A01C61"/>
    <w:rsid w:val="00A022C3"/>
    <w:rsid w:val="00A0262E"/>
    <w:rsid w:val="00A066BF"/>
    <w:rsid w:val="00A07EED"/>
    <w:rsid w:val="00A120A1"/>
    <w:rsid w:val="00A127D3"/>
    <w:rsid w:val="00A129A7"/>
    <w:rsid w:val="00A13A21"/>
    <w:rsid w:val="00A14F87"/>
    <w:rsid w:val="00A15726"/>
    <w:rsid w:val="00A164A7"/>
    <w:rsid w:val="00A167BA"/>
    <w:rsid w:val="00A16862"/>
    <w:rsid w:val="00A16DA4"/>
    <w:rsid w:val="00A201ED"/>
    <w:rsid w:val="00A218A5"/>
    <w:rsid w:val="00A225F2"/>
    <w:rsid w:val="00A23029"/>
    <w:rsid w:val="00A2378B"/>
    <w:rsid w:val="00A2386F"/>
    <w:rsid w:val="00A24BC9"/>
    <w:rsid w:val="00A25BAD"/>
    <w:rsid w:val="00A27297"/>
    <w:rsid w:val="00A31538"/>
    <w:rsid w:val="00A31591"/>
    <w:rsid w:val="00A3172B"/>
    <w:rsid w:val="00A32C47"/>
    <w:rsid w:val="00A34AB2"/>
    <w:rsid w:val="00A34B87"/>
    <w:rsid w:val="00A35DA6"/>
    <w:rsid w:val="00A36469"/>
    <w:rsid w:val="00A37407"/>
    <w:rsid w:val="00A37E55"/>
    <w:rsid w:val="00A40C8A"/>
    <w:rsid w:val="00A414DE"/>
    <w:rsid w:val="00A426F3"/>
    <w:rsid w:val="00A42F32"/>
    <w:rsid w:val="00A4343B"/>
    <w:rsid w:val="00A447C0"/>
    <w:rsid w:val="00A46DAF"/>
    <w:rsid w:val="00A50E96"/>
    <w:rsid w:val="00A52882"/>
    <w:rsid w:val="00A52980"/>
    <w:rsid w:val="00A52A01"/>
    <w:rsid w:val="00A56E27"/>
    <w:rsid w:val="00A62E01"/>
    <w:rsid w:val="00A630C4"/>
    <w:rsid w:val="00A632D5"/>
    <w:rsid w:val="00A6364A"/>
    <w:rsid w:val="00A6416D"/>
    <w:rsid w:val="00A64334"/>
    <w:rsid w:val="00A64E86"/>
    <w:rsid w:val="00A6738D"/>
    <w:rsid w:val="00A67866"/>
    <w:rsid w:val="00A67E48"/>
    <w:rsid w:val="00A72833"/>
    <w:rsid w:val="00A72F04"/>
    <w:rsid w:val="00A738C2"/>
    <w:rsid w:val="00A741EF"/>
    <w:rsid w:val="00A74610"/>
    <w:rsid w:val="00A75EE8"/>
    <w:rsid w:val="00A76FE8"/>
    <w:rsid w:val="00A77134"/>
    <w:rsid w:val="00A776AC"/>
    <w:rsid w:val="00A80154"/>
    <w:rsid w:val="00A82D01"/>
    <w:rsid w:val="00A85988"/>
    <w:rsid w:val="00A91312"/>
    <w:rsid w:val="00A91B0E"/>
    <w:rsid w:val="00A92AC0"/>
    <w:rsid w:val="00A93996"/>
    <w:rsid w:val="00A955D8"/>
    <w:rsid w:val="00A96D6A"/>
    <w:rsid w:val="00AA02EB"/>
    <w:rsid w:val="00AA0E5D"/>
    <w:rsid w:val="00AA1136"/>
    <w:rsid w:val="00AA46A2"/>
    <w:rsid w:val="00AA6B66"/>
    <w:rsid w:val="00AA6D38"/>
    <w:rsid w:val="00AA75DB"/>
    <w:rsid w:val="00AA78E1"/>
    <w:rsid w:val="00AB031F"/>
    <w:rsid w:val="00AB0595"/>
    <w:rsid w:val="00AB0BC8"/>
    <w:rsid w:val="00AB1755"/>
    <w:rsid w:val="00AB3074"/>
    <w:rsid w:val="00AB310D"/>
    <w:rsid w:val="00AB3A86"/>
    <w:rsid w:val="00AB49FD"/>
    <w:rsid w:val="00AB6808"/>
    <w:rsid w:val="00AB6846"/>
    <w:rsid w:val="00AB7DCD"/>
    <w:rsid w:val="00AC075A"/>
    <w:rsid w:val="00AC35A1"/>
    <w:rsid w:val="00AC409A"/>
    <w:rsid w:val="00AC48B6"/>
    <w:rsid w:val="00AC603E"/>
    <w:rsid w:val="00AD064B"/>
    <w:rsid w:val="00AD073C"/>
    <w:rsid w:val="00AD25C5"/>
    <w:rsid w:val="00AD3012"/>
    <w:rsid w:val="00AD32A9"/>
    <w:rsid w:val="00AD49C3"/>
    <w:rsid w:val="00AD4DF0"/>
    <w:rsid w:val="00AD6548"/>
    <w:rsid w:val="00AE05F6"/>
    <w:rsid w:val="00AE1B09"/>
    <w:rsid w:val="00AE2079"/>
    <w:rsid w:val="00AE28EE"/>
    <w:rsid w:val="00AE358D"/>
    <w:rsid w:val="00AE38C0"/>
    <w:rsid w:val="00AE491C"/>
    <w:rsid w:val="00AE4E92"/>
    <w:rsid w:val="00AE798C"/>
    <w:rsid w:val="00AE798E"/>
    <w:rsid w:val="00AE7EEC"/>
    <w:rsid w:val="00AF066C"/>
    <w:rsid w:val="00AF16F5"/>
    <w:rsid w:val="00AF180C"/>
    <w:rsid w:val="00AF189E"/>
    <w:rsid w:val="00AF5A28"/>
    <w:rsid w:val="00AF5CB8"/>
    <w:rsid w:val="00AF5E39"/>
    <w:rsid w:val="00AF61AD"/>
    <w:rsid w:val="00AF71B3"/>
    <w:rsid w:val="00B008FB"/>
    <w:rsid w:val="00B01871"/>
    <w:rsid w:val="00B01CD5"/>
    <w:rsid w:val="00B025ED"/>
    <w:rsid w:val="00B039FB"/>
    <w:rsid w:val="00B046D7"/>
    <w:rsid w:val="00B04A2D"/>
    <w:rsid w:val="00B05015"/>
    <w:rsid w:val="00B052C6"/>
    <w:rsid w:val="00B0741E"/>
    <w:rsid w:val="00B0769B"/>
    <w:rsid w:val="00B07DDE"/>
    <w:rsid w:val="00B10664"/>
    <w:rsid w:val="00B10AAB"/>
    <w:rsid w:val="00B13554"/>
    <w:rsid w:val="00B13ED7"/>
    <w:rsid w:val="00B14E10"/>
    <w:rsid w:val="00B157D7"/>
    <w:rsid w:val="00B16112"/>
    <w:rsid w:val="00B218E1"/>
    <w:rsid w:val="00B21CD2"/>
    <w:rsid w:val="00B2321C"/>
    <w:rsid w:val="00B23D89"/>
    <w:rsid w:val="00B2468E"/>
    <w:rsid w:val="00B24978"/>
    <w:rsid w:val="00B25897"/>
    <w:rsid w:val="00B26301"/>
    <w:rsid w:val="00B3051C"/>
    <w:rsid w:val="00B30FD0"/>
    <w:rsid w:val="00B32333"/>
    <w:rsid w:val="00B32815"/>
    <w:rsid w:val="00B335C2"/>
    <w:rsid w:val="00B3389A"/>
    <w:rsid w:val="00B34B9A"/>
    <w:rsid w:val="00B34C02"/>
    <w:rsid w:val="00B35545"/>
    <w:rsid w:val="00B35D28"/>
    <w:rsid w:val="00B3724F"/>
    <w:rsid w:val="00B4018D"/>
    <w:rsid w:val="00B40810"/>
    <w:rsid w:val="00B40E9E"/>
    <w:rsid w:val="00B40FBA"/>
    <w:rsid w:val="00B422E2"/>
    <w:rsid w:val="00B43D00"/>
    <w:rsid w:val="00B4645F"/>
    <w:rsid w:val="00B4657F"/>
    <w:rsid w:val="00B47B0C"/>
    <w:rsid w:val="00B517EE"/>
    <w:rsid w:val="00B51FC3"/>
    <w:rsid w:val="00B53565"/>
    <w:rsid w:val="00B55300"/>
    <w:rsid w:val="00B55F83"/>
    <w:rsid w:val="00B566EF"/>
    <w:rsid w:val="00B570A9"/>
    <w:rsid w:val="00B57298"/>
    <w:rsid w:val="00B57AD3"/>
    <w:rsid w:val="00B61398"/>
    <w:rsid w:val="00B63B0F"/>
    <w:rsid w:val="00B64892"/>
    <w:rsid w:val="00B6541E"/>
    <w:rsid w:val="00B662EA"/>
    <w:rsid w:val="00B671F0"/>
    <w:rsid w:val="00B71125"/>
    <w:rsid w:val="00B72ADB"/>
    <w:rsid w:val="00B73691"/>
    <w:rsid w:val="00B73ABB"/>
    <w:rsid w:val="00B74FAF"/>
    <w:rsid w:val="00B76739"/>
    <w:rsid w:val="00B77293"/>
    <w:rsid w:val="00B77E81"/>
    <w:rsid w:val="00B77EBE"/>
    <w:rsid w:val="00B77F0D"/>
    <w:rsid w:val="00B80019"/>
    <w:rsid w:val="00B801D2"/>
    <w:rsid w:val="00B8193B"/>
    <w:rsid w:val="00B8244C"/>
    <w:rsid w:val="00B83804"/>
    <w:rsid w:val="00B85FF0"/>
    <w:rsid w:val="00B8652B"/>
    <w:rsid w:val="00B916EB"/>
    <w:rsid w:val="00B92307"/>
    <w:rsid w:val="00B92E87"/>
    <w:rsid w:val="00B93A35"/>
    <w:rsid w:val="00B95C8F"/>
    <w:rsid w:val="00BA01A4"/>
    <w:rsid w:val="00BA0BAC"/>
    <w:rsid w:val="00BA0DAD"/>
    <w:rsid w:val="00BA0E50"/>
    <w:rsid w:val="00BA2A4B"/>
    <w:rsid w:val="00BA3303"/>
    <w:rsid w:val="00BA4A63"/>
    <w:rsid w:val="00BA57B9"/>
    <w:rsid w:val="00BA58B2"/>
    <w:rsid w:val="00BA5955"/>
    <w:rsid w:val="00BA705A"/>
    <w:rsid w:val="00BA7B33"/>
    <w:rsid w:val="00BB0D86"/>
    <w:rsid w:val="00BB160C"/>
    <w:rsid w:val="00BB2726"/>
    <w:rsid w:val="00BB4303"/>
    <w:rsid w:val="00BB4F6A"/>
    <w:rsid w:val="00BB71EB"/>
    <w:rsid w:val="00BB729A"/>
    <w:rsid w:val="00BC1FBE"/>
    <w:rsid w:val="00BC222F"/>
    <w:rsid w:val="00BC5710"/>
    <w:rsid w:val="00BC59C8"/>
    <w:rsid w:val="00BC5FC9"/>
    <w:rsid w:val="00BC62D8"/>
    <w:rsid w:val="00BC7D7F"/>
    <w:rsid w:val="00BD0DC0"/>
    <w:rsid w:val="00BD2A97"/>
    <w:rsid w:val="00BD3630"/>
    <w:rsid w:val="00BD4782"/>
    <w:rsid w:val="00BD605A"/>
    <w:rsid w:val="00BD6C4C"/>
    <w:rsid w:val="00BD7DDB"/>
    <w:rsid w:val="00BE0244"/>
    <w:rsid w:val="00BE1064"/>
    <w:rsid w:val="00BE233E"/>
    <w:rsid w:val="00BE4DFE"/>
    <w:rsid w:val="00BE55B7"/>
    <w:rsid w:val="00BE5FF0"/>
    <w:rsid w:val="00BE6093"/>
    <w:rsid w:val="00BE71F1"/>
    <w:rsid w:val="00BE72D4"/>
    <w:rsid w:val="00BF1138"/>
    <w:rsid w:val="00BF4C06"/>
    <w:rsid w:val="00BF5E74"/>
    <w:rsid w:val="00C00FE4"/>
    <w:rsid w:val="00C012E5"/>
    <w:rsid w:val="00C015FC"/>
    <w:rsid w:val="00C036BB"/>
    <w:rsid w:val="00C04FBC"/>
    <w:rsid w:val="00C05074"/>
    <w:rsid w:val="00C05B29"/>
    <w:rsid w:val="00C0694E"/>
    <w:rsid w:val="00C10FC0"/>
    <w:rsid w:val="00C114CA"/>
    <w:rsid w:val="00C115AB"/>
    <w:rsid w:val="00C11AC9"/>
    <w:rsid w:val="00C13AE6"/>
    <w:rsid w:val="00C149A2"/>
    <w:rsid w:val="00C15343"/>
    <w:rsid w:val="00C15FBB"/>
    <w:rsid w:val="00C16BCA"/>
    <w:rsid w:val="00C178F0"/>
    <w:rsid w:val="00C208E0"/>
    <w:rsid w:val="00C226B4"/>
    <w:rsid w:val="00C23E36"/>
    <w:rsid w:val="00C24416"/>
    <w:rsid w:val="00C24423"/>
    <w:rsid w:val="00C24609"/>
    <w:rsid w:val="00C252DE"/>
    <w:rsid w:val="00C25F8D"/>
    <w:rsid w:val="00C30185"/>
    <w:rsid w:val="00C308E3"/>
    <w:rsid w:val="00C30EE5"/>
    <w:rsid w:val="00C31529"/>
    <w:rsid w:val="00C321BF"/>
    <w:rsid w:val="00C326F7"/>
    <w:rsid w:val="00C3379A"/>
    <w:rsid w:val="00C3400E"/>
    <w:rsid w:val="00C34EBD"/>
    <w:rsid w:val="00C3694E"/>
    <w:rsid w:val="00C36D14"/>
    <w:rsid w:val="00C37889"/>
    <w:rsid w:val="00C40BC2"/>
    <w:rsid w:val="00C40D4D"/>
    <w:rsid w:val="00C4106F"/>
    <w:rsid w:val="00C42EA4"/>
    <w:rsid w:val="00C443C0"/>
    <w:rsid w:val="00C44E7C"/>
    <w:rsid w:val="00C4610F"/>
    <w:rsid w:val="00C46475"/>
    <w:rsid w:val="00C47C1B"/>
    <w:rsid w:val="00C5149C"/>
    <w:rsid w:val="00C517DA"/>
    <w:rsid w:val="00C518D9"/>
    <w:rsid w:val="00C52129"/>
    <w:rsid w:val="00C54678"/>
    <w:rsid w:val="00C54779"/>
    <w:rsid w:val="00C55638"/>
    <w:rsid w:val="00C574F1"/>
    <w:rsid w:val="00C62FE2"/>
    <w:rsid w:val="00C636C7"/>
    <w:rsid w:val="00C63985"/>
    <w:rsid w:val="00C63B3D"/>
    <w:rsid w:val="00C64CB8"/>
    <w:rsid w:val="00C65A37"/>
    <w:rsid w:val="00C679C1"/>
    <w:rsid w:val="00C704CA"/>
    <w:rsid w:val="00C70F64"/>
    <w:rsid w:val="00C71407"/>
    <w:rsid w:val="00C71C22"/>
    <w:rsid w:val="00C71C3D"/>
    <w:rsid w:val="00C73D83"/>
    <w:rsid w:val="00C73DE9"/>
    <w:rsid w:val="00C742A4"/>
    <w:rsid w:val="00C74329"/>
    <w:rsid w:val="00C74A82"/>
    <w:rsid w:val="00C76A1A"/>
    <w:rsid w:val="00C773E9"/>
    <w:rsid w:val="00C778BD"/>
    <w:rsid w:val="00C77D3C"/>
    <w:rsid w:val="00C81A49"/>
    <w:rsid w:val="00C82772"/>
    <w:rsid w:val="00C84036"/>
    <w:rsid w:val="00C8570C"/>
    <w:rsid w:val="00C8594E"/>
    <w:rsid w:val="00C9055F"/>
    <w:rsid w:val="00C9069B"/>
    <w:rsid w:val="00C92A04"/>
    <w:rsid w:val="00C96BF5"/>
    <w:rsid w:val="00C975C1"/>
    <w:rsid w:val="00CA0479"/>
    <w:rsid w:val="00CA3910"/>
    <w:rsid w:val="00CA392F"/>
    <w:rsid w:val="00CA583F"/>
    <w:rsid w:val="00CA5872"/>
    <w:rsid w:val="00CB0644"/>
    <w:rsid w:val="00CB17D5"/>
    <w:rsid w:val="00CB4968"/>
    <w:rsid w:val="00CB529A"/>
    <w:rsid w:val="00CB5A61"/>
    <w:rsid w:val="00CB5E22"/>
    <w:rsid w:val="00CB5F4B"/>
    <w:rsid w:val="00CB65BD"/>
    <w:rsid w:val="00CB6BFE"/>
    <w:rsid w:val="00CB7C06"/>
    <w:rsid w:val="00CC08A9"/>
    <w:rsid w:val="00CC1508"/>
    <w:rsid w:val="00CC1601"/>
    <w:rsid w:val="00CC3254"/>
    <w:rsid w:val="00CC4A9C"/>
    <w:rsid w:val="00CC5FA3"/>
    <w:rsid w:val="00CC6497"/>
    <w:rsid w:val="00CD00A9"/>
    <w:rsid w:val="00CD1238"/>
    <w:rsid w:val="00CD1573"/>
    <w:rsid w:val="00CD170C"/>
    <w:rsid w:val="00CD2034"/>
    <w:rsid w:val="00CD32B5"/>
    <w:rsid w:val="00CD6F2C"/>
    <w:rsid w:val="00CD71A4"/>
    <w:rsid w:val="00CE02F9"/>
    <w:rsid w:val="00CE2A03"/>
    <w:rsid w:val="00CE403A"/>
    <w:rsid w:val="00CE4271"/>
    <w:rsid w:val="00CE52DE"/>
    <w:rsid w:val="00CE611E"/>
    <w:rsid w:val="00CE6AD6"/>
    <w:rsid w:val="00CE78E6"/>
    <w:rsid w:val="00CF1601"/>
    <w:rsid w:val="00CF1967"/>
    <w:rsid w:val="00CF21AA"/>
    <w:rsid w:val="00CF42B4"/>
    <w:rsid w:val="00CF46A2"/>
    <w:rsid w:val="00CF6B1A"/>
    <w:rsid w:val="00CF6CE2"/>
    <w:rsid w:val="00D01453"/>
    <w:rsid w:val="00D021AB"/>
    <w:rsid w:val="00D02CD6"/>
    <w:rsid w:val="00D02D97"/>
    <w:rsid w:val="00D03A59"/>
    <w:rsid w:val="00D0405E"/>
    <w:rsid w:val="00D05681"/>
    <w:rsid w:val="00D05B9F"/>
    <w:rsid w:val="00D05CBF"/>
    <w:rsid w:val="00D05D56"/>
    <w:rsid w:val="00D07E08"/>
    <w:rsid w:val="00D1129E"/>
    <w:rsid w:val="00D116D0"/>
    <w:rsid w:val="00D13AF7"/>
    <w:rsid w:val="00D144EA"/>
    <w:rsid w:val="00D15FFF"/>
    <w:rsid w:val="00D16F4B"/>
    <w:rsid w:val="00D172C6"/>
    <w:rsid w:val="00D17C73"/>
    <w:rsid w:val="00D204CF"/>
    <w:rsid w:val="00D20DDB"/>
    <w:rsid w:val="00D221D8"/>
    <w:rsid w:val="00D2325A"/>
    <w:rsid w:val="00D23A3C"/>
    <w:rsid w:val="00D24F1D"/>
    <w:rsid w:val="00D25243"/>
    <w:rsid w:val="00D25607"/>
    <w:rsid w:val="00D260DC"/>
    <w:rsid w:val="00D27856"/>
    <w:rsid w:val="00D30336"/>
    <w:rsid w:val="00D32E7C"/>
    <w:rsid w:val="00D3588C"/>
    <w:rsid w:val="00D378C5"/>
    <w:rsid w:val="00D37F0E"/>
    <w:rsid w:val="00D412B4"/>
    <w:rsid w:val="00D4135E"/>
    <w:rsid w:val="00D42279"/>
    <w:rsid w:val="00D4257C"/>
    <w:rsid w:val="00D43576"/>
    <w:rsid w:val="00D43611"/>
    <w:rsid w:val="00D4394A"/>
    <w:rsid w:val="00D4408B"/>
    <w:rsid w:val="00D44FF9"/>
    <w:rsid w:val="00D46A64"/>
    <w:rsid w:val="00D47684"/>
    <w:rsid w:val="00D510FF"/>
    <w:rsid w:val="00D51633"/>
    <w:rsid w:val="00D529F8"/>
    <w:rsid w:val="00D52C63"/>
    <w:rsid w:val="00D52FC1"/>
    <w:rsid w:val="00D53348"/>
    <w:rsid w:val="00D537F3"/>
    <w:rsid w:val="00D555A9"/>
    <w:rsid w:val="00D56B0C"/>
    <w:rsid w:val="00D56BEF"/>
    <w:rsid w:val="00D6020B"/>
    <w:rsid w:val="00D6035E"/>
    <w:rsid w:val="00D603A5"/>
    <w:rsid w:val="00D64643"/>
    <w:rsid w:val="00D65104"/>
    <w:rsid w:val="00D66F7C"/>
    <w:rsid w:val="00D673B2"/>
    <w:rsid w:val="00D73535"/>
    <w:rsid w:val="00D74C6A"/>
    <w:rsid w:val="00D758DD"/>
    <w:rsid w:val="00D75B36"/>
    <w:rsid w:val="00D7658C"/>
    <w:rsid w:val="00D7749C"/>
    <w:rsid w:val="00D77653"/>
    <w:rsid w:val="00D812B5"/>
    <w:rsid w:val="00D81A16"/>
    <w:rsid w:val="00D82409"/>
    <w:rsid w:val="00D84551"/>
    <w:rsid w:val="00D84935"/>
    <w:rsid w:val="00D862ED"/>
    <w:rsid w:val="00D87A89"/>
    <w:rsid w:val="00D90303"/>
    <w:rsid w:val="00D903A1"/>
    <w:rsid w:val="00D90A47"/>
    <w:rsid w:val="00D90CDF"/>
    <w:rsid w:val="00D90F00"/>
    <w:rsid w:val="00D95021"/>
    <w:rsid w:val="00D951A9"/>
    <w:rsid w:val="00D9545A"/>
    <w:rsid w:val="00D954B2"/>
    <w:rsid w:val="00D9637C"/>
    <w:rsid w:val="00D97FE5"/>
    <w:rsid w:val="00DA0EF4"/>
    <w:rsid w:val="00DA1439"/>
    <w:rsid w:val="00DA14D3"/>
    <w:rsid w:val="00DA2E1A"/>
    <w:rsid w:val="00DA3A14"/>
    <w:rsid w:val="00DA4181"/>
    <w:rsid w:val="00DA4650"/>
    <w:rsid w:val="00DA58B5"/>
    <w:rsid w:val="00DA5C9A"/>
    <w:rsid w:val="00DA69A0"/>
    <w:rsid w:val="00DA7196"/>
    <w:rsid w:val="00DB0028"/>
    <w:rsid w:val="00DB28B6"/>
    <w:rsid w:val="00DB33B0"/>
    <w:rsid w:val="00DB399A"/>
    <w:rsid w:val="00DB70F3"/>
    <w:rsid w:val="00DB7D93"/>
    <w:rsid w:val="00DB7FE1"/>
    <w:rsid w:val="00DC01C8"/>
    <w:rsid w:val="00DC020B"/>
    <w:rsid w:val="00DC02A3"/>
    <w:rsid w:val="00DC2136"/>
    <w:rsid w:val="00DC35D4"/>
    <w:rsid w:val="00DC4937"/>
    <w:rsid w:val="00DC4CD0"/>
    <w:rsid w:val="00DC704A"/>
    <w:rsid w:val="00DC7055"/>
    <w:rsid w:val="00DD0A99"/>
    <w:rsid w:val="00DD1D4F"/>
    <w:rsid w:val="00DD3C83"/>
    <w:rsid w:val="00DE173B"/>
    <w:rsid w:val="00DE1AFD"/>
    <w:rsid w:val="00DE1BAC"/>
    <w:rsid w:val="00DE2714"/>
    <w:rsid w:val="00DE39AD"/>
    <w:rsid w:val="00DE5B26"/>
    <w:rsid w:val="00DE6850"/>
    <w:rsid w:val="00DE6AC9"/>
    <w:rsid w:val="00DE776D"/>
    <w:rsid w:val="00DE7A82"/>
    <w:rsid w:val="00DE7BF5"/>
    <w:rsid w:val="00DE7F21"/>
    <w:rsid w:val="00DF08B6"/>
    <w:rsid w:val="00DF0B12"/>
    <w:rsid w:val="00DF140E"/>
    <w:rsid w:val="00DF1CAB"/>
    <w:rsid w:val="00DF4884"/>
    <w:rsid w:val="00DF591E"/>
    <w:rsid w:val="00DF7203"/>
    <w:rsid w:val="00E02184"/>
    <w:rsid w:val="00E0294B"/>
    <w:rsid w:val="00E02FE0"/>
    <w:rsid w:val="00E03F0D"/>
    <w:rsid w:val="00E058BA"/>
    <w:rsid w:val="00E0603F"/>
    <w:rsid w:val="00E1084F"/>
    <w:rsid w:val="00E10CD0"/>
    <w:rsid w:val="00E12264"/>
    <w:rsid w:val="00E1246A"/>
    <w:rsid w:val="00E1262F"/>
    <w:rsid w:val="00E12C1F"/>
    <w:rsid w:val="00E13418"/>
    <w:rsid w:val="00E13843"/>
    <w:rsid w:val="00E15237"/>
    <w:rsid w:val="00E2010B"/>
    <w:rsid w:val="00E24555"/>
    <w:rsid w:val="00E24726"/>
    <w:rsid w:val="00E24794"/>
    <w:rsid w:val="00E25D4E"/>
    <w:rsid w:val="00E27732"/>
    <w:rsid w:val="00E307BB"/>
    <w:rsid w:val="00E3118F"/>
    <w:rsid w:val="00E3335B"/>
    <w:rsid w:val="00E358C2"/>
    <w:rsid w:val="00E35D87"/>
    <w:rsid w:val="00E362B3"/>
    <w:rsid w:val="00E411D7"/>
    <w:rsid w:val="00E43421"/>
    <w:rsid w:val="00E44D0B"/>
    <w:rsid w:val="00E451C6"/>
    <w:rsid w:val="00E45B56"/>
    <w:rsid w:val="00E46D76"/>
    <w:rsid w:val="00E4798C"/>
    <w:rsid w:val="00E47CE8"/>
    <w:rsid w:val="00E47E9E"/>
    <w:rsid w:val="00E50B9B"/>
    <w:rsid w:val="00E50F6C"/>
    <w:rsid w:val="00E5128B"/>
    <w:rsid w:val="00E514D6"/>
    <w:rsid w:val="00E53605"/>
    <w:rsid w:val="00E56668"/>
    <w:rsid w:val="00E56E99"/>
    <w:rsid w:val="00E57E05"/>
    <w:rsid w:val="00E6130C"/>
    <w:rsid w:val="00E61355"/>
    <w:rsid w:val="00E624BE"/>
    <w:rsid w:val="00E62CBC"/>
    <w:rsid w:val="00E643A7"/>
    <w:rsid w:val="00E650EC"/>
    <w:rsid w:val="00E66B00"/>
    <w:rsid w:val="00E72472"/>
    <w:rsid w:val="00E727D4"/>
    <w:rsid w:val="00E7281B"/>
    <w:rsid w:val="00E7341F"/>
    <w:rsid w:val="00E73631"/>
    <w:rsid w:val="00E73A0F"/>
    <w:rsid w:val="00E73CFE"/>
    <w:rsid w:val="00E74DF7"/>
    <w:rsid w:val="00E75DF3"/>
    <w:rsid w:val="00E7724A"/>
    <w:rsid w:val="00E82E5A"/>
    <w:rsid w:val="00E82E79"/>
    <w:rsid w:val="00E84E3C"/>
    <w:rsid w:val="00E84ECA"/>
    <w:rsid w:val="00E85EDB"/>
    <w:rsid w:val="00E861B2"/>
    <w:rsid w:val="00E86785"/>
    <w:rsid w:val="00E86DF9"/>
    <w:rsid w:val="00E873F6"/>
    <w:rsid w:val="00E87FA1"/>
    <w:rsid w:val="00E904B6"/>
    <w:rsid w:val="00E909E5"/>
    <w:rsid w:val="00E91776"/>
    <w:rsid w:val="00E91B96"/>
    <w:rsid w:val="00E9260A"/>
    <w:rsid w:val="00E92B12"/>
    <w:rsid w:val="00E92FD2"/>
    <w:rsid w:val="00E9351A"/>
    <w:rsid w:val="00E94EF3"/>
    <w:rsid w:val="00E952BE"/>
    <w:rsid w:val="00E952F8"/>
    <w:rsid w:val="00E97E77"/>
    <w:rsid w:val="00EA033B"/>
    <w:rsid w:val="00EA108F"/>
    <w:rsid w:val="00EA1146"/>
    <w:rsid w:val="00EA3355"/>
    <w:rsid w:val="00EA3F8F"/>
    <w:rsid w:val="00EA4604"/>
    <w:rsid w:val="00EA4E27"/>
    <w:rsid w:val="00EA727F"/>
    <w:rsid w:val="00EA77E7"/>
    <w:rsid w:val="00EB0B1A"/>
    <w:rsid w:val="00EB2AE9"/>
    <w:rsid w:val="00EB4C13"/>
    <w:rsid w:val="00EB5410"/>
    <w:rsid w:val="00EB54EF"/>
    <w:rsid w:val="00EB56C5"/>
    <w:rsid w:val="00EB607E"/>
    <w:rsid w:val="00EB60F3"/>
    <w:rsid w:val="00EB697D"/>
    <w:rsid w:val="00EB7C9C"/>
    <w:rsid w:val="00EC089D"/>
    <w:rsid w:val="00EC1705"/>
    <w:rsid w:val="00EC218B"/>
    <w:rsid w:val="00EC2C26"/>
    <w:rsid w:val="00EC3589"/>
    <w:rsid w:val="00EC37CA"/>
    <w:rsid w:val="00EC384D"/>
    <w:rsid w:val="00EC4BED"/>
    <w:rsid w:val="00EC5709"/>
    <w:rsid w:val="00EC57F6"/>
    <w:rsid w:val="00EC6D8A"/>
    <w:rsid w:val="00EC6D91"/>
    <w:rsid w:val="00EC78C1"/>
    <w:rsid w:val="00ED1582"/>
    <w:rsid w:val="00ED197B"/>
    <w:rsid w:val="00ED6DCB"/>
    <w:rsid w:val="00EE002E"/>
    <w:rsid w:val="00EE0A7B"/>
    <w:rsid w:val="00EE267D"/>
    <w:rsid w:val="00EE271A"/>
    <w:rsid w:val="00EE55E4"/>
    <w:rsid w:val="00EE5ECB"/>
    <w:rsid w:val="00EE6071"/>
    <w:rsid w:val="00EE65AC"/>
    <w:rsid w:val="00EE7D6B"/>
    <w:rsid w:val="00EF2DA9"/>
    <w:rsid w:val="00EF2F11"/>
    <w:rsid w:val="00EF30BD"/>
    <w:rsid w:val="00EF347C"/>
    <w:rsid w:val="00EF5224"/>
    <w:rsid w:val="00EF55AF"/>
    <w:rsid w:val="00EF6805"/>
    <w:rsid w:val="00EF73BA"/>
    <w:rsid w:val="00EF75FA"/>
    <w:rsid w:val="00EF7700"/>
    <w:rsid w:val="00EF7B74"/>
    <w:rsid w:val="00F01F7C"/>
    <w:rsid w:val="00F02B24"/>
    <w:rsid w:val="00F02C61"/>
    <w:rsid w:val="00F02D51"/>
    <w:rsid w:val="00F030E4"/>
    <w:rsid w:val="00F11337"/>
    <w:rsid w:val="00F12C36"/>
    <w:rsid w:val="00F12DBE"/>
    <w:rsid w:val="00F135A8"/>
    <w:rsid w:val="00F14897"/>
    <w:rsid w:val="00F17E50"/>
    <w:rsid w:val="00F20A2C"/>
    <w:rsid w:val="00F20C80"/>
    <w:rsid w:val="00F21CD0"/>
    <w:rsid w:val="00F2312F"/>
    <w:rsid w:val="00F238CF"/>
    <w:rsid w:val="00F2534F"/>
    <w:rsid w:val="00F26014"/>
    <w:rsid w:val="00F2680B"/>
    <w:rsid w:val="00F31CE4"/>
    <w:rsid w:val="00F34C6B"/>
    <w:rsid w:val="00F35239"/>
    <w:rsid w:val="00F37908"/>
    <w:rsid w:val="00F409A0"/>
    <w:rsid w:val="00F416EC"/>
    <w:rsid w:val="00F4202A"/>
    <w:rsid w:val="00F43488"/>
    <w:rsid w:val="00F448BA"/>
    <w:rsid w:val="00F45724"/>
    <w:rsid w:val="00F46B1A"/>
    <w:rsid w:val="00F50D89"/>
    <w:rsid w:val="00F53B48"/>
    <w:rsid w:val="00F54977"/>
    <w:rsid w:val="00F61E60"/>
    <w:rsid w:val="00F631AE"/>
    <w:rsid w:val="00F66460"/>
    <w:rsid w:val="00F66715"/>
    <w:rsid w:val="00F70D03"/>
    <w:rsid w:val="00F72114"/>
    <w:rsid w:val="00F737E0"/>
    <w:rsid w:val="00F7632B"/>
    <w:rsid w:val="00F76976"/>
    <w:rsid w:val="00F76CFD"/>
    <w:rsid w:val="00F76D9F"/>
    <w:rsid w:val="00F80DE5"/>
    <w:rsid w:val="00F810DA"/>
    <w:rsid w:val="00F8142A"/>
    <w:rsid w:val="00F81457"/>
    <w:rsid w:val="00F815D2"/>
    <w:rsid w:val="00F822CD"/>
    <w:rsid w:val="00F83CFF"/>
    <w:rsid w:val="00F8426F"/>
    <w:rsid w:val="00F87ED2"/>
    <w:rsid w:val="00F90393"/>
    <w:rsid w:val="00F92261"/>
    <w:rsid w:val="00F9468C"/>
    <w:rsid w:val="00F94F35"/>
    <w:rsid w:val="00F952A0"/>
    <w:rsid w:val="00F95DCE"/>
    <w:rsid w:val="00F96933"/>
    <w:rsid w:val="00F97176"/>
    <w:rsid w:val="00F9794C"/>
    <w:rsid w:val="00FA3083"/>
    <w:rsid w:val="00FA3ADC"/>
    <w:rsid w:val="00FA46D5"/>
    <w:rsid w:val="00FA4F72"/>
    <w:rsid w:val="00FB2DC7"/>
    <w:rsid w:val="00FB38E2"/>
    <w:rsid w:val="00FB4F3B"/>
    <w:rsid w:val="00FB552C"/>
    <w:rsid w:val="00FB65BC"/>
    <w:rsid w:val="00FB6757"/>
    <w:rsid w:val="00FB6D71"/>
    <w:rsid w:val="00FB6F90"/>
    <w:rsid w:val="00FB73FB"/>
    <w:rsid w:val="00FC0536"/>
    <w:rsid w:val="00FC215C"/>
    <w:rsid w:val="00FC3566"/>
    <w:rsid w:val="00FC5311"/>
    <w:rsid w:val="00FC6BC6"/>
    <w:rsid w:val="00FC7BEE"/>
    <w:rsid w:val="00FD1079"/>
    <w:rsid w:val="00FD14F3"/>
    <w:rsid w:val="00FD2E02"/>
    <w:rsid w:val="00FD41A3"/>
    <w:rsid w:val="00FD47BC"/>
    <w:rsid w:val="00FD5394"/>
    <w:rsid w:val="00FD67E7"/>
    <w:rsid w:val="00FD77AE"/>
    <w:rsid w:val="00FE126A"/>
    <w:rsid w:val="00FE1EF3"/>
    <w:rsid w:val="00FE34FC"/>
    <w:rsid w:val="00FE4945"/>
    <w:rsid w:val="00FE532D"/>
    <w:rsid w:val="00FE6921"/>
    <w:rsid w:val="00FF414D"/>
    <w:rsid w:val="00FF4C9F"/>
    <w:rsid w:val="00FF6C22"/>
    <w:rsid w:val="00FF770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3A4BA4"/>
  <w15:docId w15:val="{9FB6382C-A4D9-4521-8FB8-E7681FCA3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5CAA"/>
    <w:rPr>
      <w:rFonts w:ascii="Arial" w:hAnsi="Arial"/>
      <w:color w:val="000000"/>
      <w:sz w:val="22"/>
      <w:szCs w:val="24"/>
      <w:lang w:val="en-GB" w:eastAsia="en-US"/>
    </w:rPr>
  </w:style>
  <w:style w:type="paragraph" w:styleId="Heading1">
    <w:name w:val="heading 1"/>
    <w:aliases w:val="ΔΞ-Άρθρο"/>
    <w:basedOn w:val="Normal"/>
    <w:next w:val="Normal"/>
    <w:link w:val="Heading1Char"/>
    <w:qFormat/>
    <w:pPr>
      <w:keepNext/>
      <w:tabs>
        <w:tab w:val="left" w:pos="-1843"/>
        <w:tab w:val="left" w:pos="9052"/>
        <w:tab w:val="left" w:pos="10360"/>
      </w:tabs>
      <w:outlineLvl w:val="0"/>
    </w:pPr>
    <w:rPr>
      <w:b/>
    </w:rPr>
  </w:style>
  <w:style w:type="paragraph" w:styleId="Heading2">
    <w:name w:val="heading 2"/>
    <w:basedOn w:val="Normal"/>
    <w:next w:val="Normal"/>
    <w:qFormat/>
    <w:pPr>
      <w:keepNext/>
      <w:outlineLvl w:val="1"/>
    </w:pPr>
    <w:rPr>
      <w:b/>
      <w:bCs/>
      <w:i/>
      <w:iCs/>
      <w:color w:val="auto"/>
      <w:lang w:val="el-GR" w:eastAsia="el-GR"/>
    </w:rPr>
  </w:style>
  <w:style w:type="paragraph" w:styleId="Heading3">
    <w:name w:val="heading 3"/>
    <w:basedOn w:val="Normal"/>
    <w:next w:val="Normal"/>
    <w:qFormat/>
    <w:pPr>
      <w:keepNext/>
      <w:tabs>
        <w:tab w:val="left" w:pos="1134"/>
        <w:tab w:val="left" w:pos="9052"/>
        <w:tab w:val="left" w:pos="10360"/>
      </w:tabs>
      <w:ind w:left="1134"/>
      <w:outlineLvl w:val="2"/>
    </w:pPr>
    <w:rPr>
      <w:b/>
      <w:lang w:val="el-GR"/>
    </w:rPr>
  </w:style>
  <w:style w:type="paragraph" w:styleId="Heading4">
    <w:name w:val="heading 4"/>
    <w:basedOn w:val="Normal"/>
    <w:next w:val="Normal"/>
    <w:qFormat/>
    <w:pPr>
      <w:keepNext/>
      <w:tabs>
        <w:tab w:val="left" w:pos="9052"/>
        <w:tab w:val="left" w:pos="10360"/>
      </w:tabs>
      <w:jc w:val="both"/>
      <w:outlineLvl w:val="3"/>
    </w:pPr>
    <w:rPr>
      <w:b/>
    </w:rPr>
  </w:style>
  <w:style w:type="paragraph" w:styleId="Heading5">
    <w:name w:val="heading 5"/>
    <w:basedOn w:val="Normal"/>
    <w:next w:val="Normal"/>
    <w:qFormat/>
    <w:pPr>
      <w:keepNext/>
      <w:numPr>
        <w:numId w:val="1"/>
      </w:numPr>
      <w:pBdr>
        <w:top w:val="single" w:sz="4" w:space="1" w:color="auto"/>
        <w:left w:val="single" w:sz="4" w:space="4" w:color="auto"/>
        <w:bottom w:val="single" w:sz="4" w:space="1" w:color="auto"/>
        <w:right w:val="single" w:sz="4" w:space="4" w:color="auto"/>
      </w:pBdr>
      <w:tabs>
        <w:tab w:val="left" w:pos="1701"/>
        <w:tab w:val="left" w:pos="9052"/>
        <w:tab w:val="left" w:pos="10360"/>
      </w:tabs>
      <w:outlineLvl w:val="4"/>
    </w:pPr>
    <w:rPr>
      <w:b/>
      <w:sz w:val="24"/>
    </w:rPr>
  </w:style>
  <w:style w:type="paragraph" w:styleId="Heading6">
    <w:name w:val="heading 6"/>
    <w:basedOn w:val="Normal"/>
    <w:next w:val="Normal"/>
    <w:qFormat/>
    <w:pPr>
      <w:keepNext/>
      <w:tabs>
        <w:tab w:val="left" w:pos="1060"/>
        <w:tab w:val="left" w:pos="1701"/>
        <w:tab w:val="left" w:pos="9052"/>
        <w:tab w:val="left" w:pos="10360"/>
      </w:tabs>
      <w:ind w:left="1060"/>
      <w:jc w:val="both"/>
      <w:outlineLvl w:val="5"/>
    </w:pPr>
    <w:rPr>
      <w:b/>
      <w:lang w:val="el-GR"/>
    </w:rPr>
  </w:style>
  <w:style w:type="paragraph" w:styleId="Heading7">
    <w:name w:val="heading 7"/>
    <w:basedOn w:val="Normal"/>
    <w:next w:val="Normal"/>
    <w:qFormat/>
    <w:pPr>
      <w:keepNext/>
      <w:tabs>
        <w:tab w:val="left" w:pos="1060"/>
        <w:tab w:val="left" w:pos="1701"/>
        <w:tab w:val="left" w:pos="9052"/>
        <w:tab w:val="left" w:pos="10360"/>
      </w:tabs>
      <w:ind w:left="1060"/>
      <w:outlineLvl w:val="6"/>
    </w:pPr>
    <w:rPr>
      <w:b/>
      <w:lang w:val="el-GR"/>
    </w:rPr>
  </w:style>
  <w:style w:type="paragraph" w:styleId="Heading8">
    <w:name w:val="heading 8"/>
    <w:basedOn w:val="Normal"/>
    <w:next w:val="Normal"/>
    <w:qFormat/>
    <w:pPr>
      <w:keepNext/>
      <w:numPr>
        <w:numId w:val="2"/>
      </w:numPr>
      <w:tabs>
        <w:tab w:val="left" w:pos="1701"/>
        <w:tab w:val="left" w:pos="9052"/>
        <w:tab w:val="left" w:pos="10360"/>
      </w:tabs>
      <w:outlineLvl w:val="7"/>
    </w:pPr>
    <w:rPr>
      <w:b/>
      <w:sz w:val="24"/>
    </w:rPr>
  </w:style>
  <w:style w:type="paragraph" w:styleId="Heading9">
    <w:name w:val="heading 9"/>
    <w:basedOn w:val="Normal"/>
    <w:next w:val="Normal"/>
    <w:qFormat/>
    <w:pPr>
      <w:keepNext/>
      <w:tabs>
        <w:tab w:val="left" w:pos="1060"/>
        <w:tab w:val="left" w:pos="1701"/>
        <w:tab w:val="left" w:pos="9052"/>
        <w:tab w:val="left" w:pos="10360"/>
      </w:tabs>
      <w:ind w:firstLine="10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1Char">
    <w:name w:val="Επικεφαλίδα 1 Char"/>
    <w:locked/>
    <w:rPr>
      <w:rFonts w:ascii="Cambria" w:hAnsi="Cambria" w:cs="Times New Roman"/>
      <w:b/>
      <w:bCs/>
      <w:color w:val="000000"/>
      <w:kern w:val="32"/>
      <w:sz w:val="32"/>
      <w:szCs w:val="32"/>
      <w:lang w:val="en-GB" w:eastAsia="en-US"/>
    </w:rPr>
  </w:style>
  <w:style w:type="character" w:customStyle="1" w:styleId="2Char">
    <w:name w:val="Επικεφαλίδα 2 Char"/>
    <w:semiHidden/>
    <w:locked/>
    <w:rPr>
      <w:rFonts w:ascii="Cambria" w:hAnsi="Cambria" w:cs="Times New Roman"/>
      <w:b/>
      <w:bCs/>
      <w:i/>
      <w:iCs/>
      <w:color w:val="000000"/>
      <w:sz w:val="28"/>
      <w:szCs w:val="28"/>
      <w:lang w:val="en-GB" w:eastAsia="en-US"/>
    </w:rPr>
  </w:style>
  <w:style w:type="character" w:customStyle="1" w:styleId="3Char">
    <w:name w:val="Επικεφαλίδα 3 Char"/>
    <w:semiHidden/>
    <w:locked/>
    <w:rPr>
      <w:rFonts w:ascii="Cambria" w:hAnsi="Cambria" w:cs="Times New Roman"/>
      <w:b/>
      <w:bCs/>
      <w:color w:val="000000"/>
      <w:sz w:val="26"/>
      <w:szCs w:val="26"/>
      <w:lang w:val="en-GB" w:eastAsia="en-US"/>
    </w:rPr>
  </w:style>
  <w:style w:type="character" w:customStyle="1" w:styleId="4Char">
    <w:name w:val="Επικεφαλίδα 4 Char"/>
    <w:semiHidden/>
    <w:locked/>
    <w:rPr>
      <w:rFonts w:ascii="Calibri" w:hAnsi="Calibri" w:cs="Times New Roman"/>
      <w:b/>
      <w:bCs/>
      <w:color w:val="000000"/>
      <w:sz w:val="28"/>
      <w:szCs w:val="28"/>
      <w:lang w:val="en-GB" w:eastAsia="en-US"/>
    </w:rPr>
  </w:style>
  <w:style w:type="character" w:customStyle="1" w:styleId="5Char">
    <w:name w:val="Επικεφαλίδα 5 Char"/>
    <w:locked/>
    <w:rPr>
      <w:rFonts w:ascii="Arial" w:hAnsi="Arial"/>
      <w:b/>
      <w:color w:val="000000"/>
      <w:sz w:val="24"/>
      <w:szCs w:val="24"/>
      <w:lang w:val="en-GB" w:eastAsia="en-US"/>
    </w:rPr>
  </w:style>
  <w:style w:type="character" w:customStyle="1" w:styleId="6Char">
    <w:name w:val="Επικεφαλίδα 6 Char"/>
    <w:semiHidden/>
    <w:locked/>
    <w:rPr>
      <w:rFonts w:ascii="Calibri" w:hAnsi="Calibri" w:cs="Times New Roman"/>
      <w:b/>
      <w:bCs/>
      <w:color w:val="000000"/>
      <w:lang w:val="en-GB" w:eastAsia="en-US"/>
    </w:rPr>
  </w:style>
  <w:style w:type="character" w:customStyle="1" w:styleId="7Char">
    <w:name w:val="Επικεφαλίδα 7 Char"/>
    <w:semiHidden/>
    <w:locked/>
    <w:rPr>
      <w:rFonts w:ascii="Calibri" w:hAnsi="Calibri" w:cs="Times New Roman"/>
      <w:color w:val="000000"/>
      <w:sz w:val="24"/>
      <w:szCs w:val="24"/>
      <w:lang w:val="en-GB" w:eastAsia="en-US"/>
    </w:rPr>
  </w:style>
  <w:style w:type="character" w:customStyle="1" w:styleId="8Char">
    <w:name w:val="Επικεφαλίδα 8 Char"/>
    <w:locked/>
    <w:rPr>
      <w:rFonts w:ascii="Arial" w:hAnsi="Arial"/>
      <w:b/>
      <w:color w:val="000000"/>
      <w:sz w:val="24"/>
      <w:szCs w:val="24"/>
      <w:lang w:val="en-GB" w:eastAsia="en-US"/>
    </w:rPr>
  </w:style>
  <w:style w:type="character" w:customStyle="1" w:styleId="9Char">
    <w:name w:val="Επικεφαλίδα 9 Char"/>
    <w:semiHidden/>
    <w:locked/>
    <w:rPr>
      <w:rFonts w:ascii="Cambria" w:hAnsi="Cambria" w:cs="Times New Roman"/>
      <w:color w:val="000000"/>
      <w:lang w:val="en-GB" w:eastAsia="en-US"/>
    </w:rPr>
  </w:style>
  <w:style w:type="paragraph" w:styleId="FootnoteText">
    <w:name w:val="footnote text"/>
    <w:basedOn w:val="Normal"/>
    <w:semiHidden/>
    <w:pPr>
      <w:tabs>
        <w:tab w:val="left" w:pos="340"/>
        <w:tab w:val="left" w:pos="737"/>
      </w:tabs>
      <w:ind w:left="340" w:hanging="340"/>
      <w:jc w:val="both"/>
    </w:pPr>
    <w:rPr>
      <w:rFonts w:ascii="HellasArial" w:hAnsi="HellasArial"/>
      <w:spacing w:val="5"/>
      <w:sz w:val="18"/>
      <w:szCs w:val="20"/>
    </w:rPr>
  </w:style>
  <w:style w:type="character" w:customStyle="1" w:styleId="Char">
    <w:name w:val="Κείμενο υποσημείωσης Char"/>
    <w:semiHidden/>
    <w:locked/>
    <w:rPr>
      <w:rFonts w:ascii="Arial" w:hAnsi="Arial" w:cs="Times New Roman"/>
      <w:color w:val="000000"/>
      <w:sz w:val="20"/>
      <w:szCs w:val="20"/>
      <w:lang w:val="en-GB" w:eastAsia="en-US"/>
    </w:rPr>
  </w:style>
  <w:style w:type="paragraph" w:customStyle="1" w:styleId="xl24">
    <w:name w:val="xl24"/>
    <w:basedOn w:val="Normal"/>
    <w:pPr>
      <w:spacing w:before="100" w:beforeAutospacing="1" w:after="100" w:afterAutospacing="1"/>
      <w:textAlignment w:val="top"/>
    </w:pPr>
    <w:rPr>
      <w:rFonts w:cs="Arial"/>
      <w:color w:val="auto"/>
      <w:sz w:val="18"/>
      <w:szCs w:val="18"/>
    </w:rPr>
  </w:style>
  <w:style w:type="paragraph" w:customStyle="1" w:styleId="xl25">
    <w:name w:val="xl25"/>
    <w:basedOn w:val="Normal"/>
    <w:pPr>
      <w:spacing w:before="100" w:beforeAutospacing="1" w:after="100" w:afterAutospacing="1"/>
      <w:jc w:val="center"/>
      <w:textAlignment w:val="top"/>
    </w:pPr>
    <w:rPr>
      <w:rFonts w:cs="Arial"/>
      <w:color w:val="auto"/>
      <w:sz w:val="18"/>
      <w:szCs w:val="18"/>
    </w:rPr>
  </w:style>
  <w:style w:type="paragraph" w:customStyle="1" w:styleId="xl26">
    <w:name w:val="xl26"/>
    <w:basedOn w:val="Normal"/>
    <w:pPr>
      <w:spacing w:before="100" w:beforeAutospacing="1" w:after="100" w:afterAutospacing="1"/>
      <w:textAlignment w:val="top"/>
    </w:pPr>
    <w:rPr>
      <w:rFonts w:cs="Arial"/>
      <w:color w:val="auto"/>
      <w:sz w:val="18"/>
      <w:szCs w:val="18"/>
    </w:rPr>
  </w:style>
  <w:style w:type="paragraph" w:customStyle="1" w:styleId="xl27">
    <w:name w:val="xl27"/>
    <w:basedOn w:val="Normal"/>
    <w:pPr>
      <w:spacing w:before="100" w:beforeAutospacing="1" w:after="100" w:afterAutospacing="1"/>
      <w:textAlignment w:val="top"/>
    </w:pPr>
    <w:rPr>
      <w:rFonts w:cs="Arial"/>
      <w:color w:val="auto"/>
      <w:sz w:val="18"/>
      <w:szCs w:val="18"/>
    </w:rPr>
  </w:style>
  <w:style w:type="paragraph" w:styleId="BodyText">
    <w:name w:val="Body Text"/>
    <w:basedOn w:val="Normal"/>
    <w:semiHidden/>
    <w:qFormat/>
    <w:pPr>
      <w:tabs>
        <w:tab w:val="left" w:pos="1060"/>
        <w:tab w:val="left" w:pos="1701"/>
        <w:tab w:val="left" w:pos="9052"/>
        <w:tab w:val="left" w:pos="10360"/>
      </w:tabs>
    </w:pPr>
    <w:rPr>
      <w:rFonts w:cs="Arial"/>
      <w:sz w:val="18"/>
      <w:szCs w:val="18"/>
    </w:rPr>
  </w:style>
  <w:style w:type="character" w:customStyle="1" w:styleId="Char0">
    <w:name w:val="Σώμα κειμένου Char"/>
    <w:locked/>
    <w:rPr>
      <w:rFonts w:ascii="Arial" w:hAnsi="Arial" w:cs="Times New Roman"/>
      <w:color w:val="000000"/>
      <w:sz w:val="24"/>
      <w:szCs w:val="24"/>
      <w:lang w:val="en-GB" w:eastAsia="en-US"/>
    </w:rPr>
  </w:style>
  <w:style w:type="paragraph" w:styleId="BodyTextIndent">
    <w:name w:val="Body Text Indent"/>
    <w:basedOn w:val="Normal"/>
    <w:semiHidden/>
    <w:pPr>
      <w:tabs>
        <w:tab w:val="left" w:pos="1134"/>
        <w:tab w:val="left" w:pos="10360"/>
      </w:tabs>
      <w:ind w:left="1134" w:hanging="1134"/>
    </w:pPr>
    <w:rPr>
      <w:rFonts w:cs="Arial"/>
      <w:sz w:val="18"/>
      <w:szCs w:val="18"/>
    </w:rPr>
  </w:style>
  <w:style w:type="character" w:customStyle="1" w:styleId="Char1">
    <w:name w:val="Σώμα κείμενου με εσοχή Char"/>
    <w:locked/>
    <w:rPr>
      <w:rFonts w:ascii="Arial" w:hAnsi="Arial" w:cs="Times New Roman"/>
      <w:color w:val="000000"/>
      <w:sz w:val="24"/>
      <w:szCs w:val="24"/>
      <w:lang w:val="en-GB" w:eastAsia="en-US"/>
    </w:rPr>
  </w:style>
  <w:style w:type="paragraph" w:styleId="Header">
    <w:name w:val="header"/>
    <w:basedOn w:val="Normal"/>
    <w:semiHidden/>
    <w:pPr>
      <w:tabs>
        <w:tab w:val="center" w:pos="4320"/>
        <w:tab w:val="right" w:pos="8640"/>
      </w:tabs>
    </w:pPr>
  </w:style>
  <w:style w:type="character" w:customStyle="1" w:styleId="Char2">
    <w:name w:val="Κεφαλίδα Char"/>
    <w:locked/>
    <w:rPr>
      <w:rFonts w:ascii="Arial" w:hAnsi="Arial" w:cs="Times New Roman"/>
      <w:color w:val="000000"/>
      <w:sz w:val="24"/>
      <w:szCs w:val="24"/>
      <w:lang w:val="en-GB" w:eastAsia="en-US"/>
    </w:rPr>
  </w:style>
  <w:style w:type="paragraph" w:styleId="Footer">
    <w:name w:val="footer"/>
    <w:basedOn w:val="Normal"/>
    <w:link w:val="FooterChar"/>
    <w:uiPriority w:val="99"/>
    <w:pPr>
      <w:tabs>
        <w:tab w:val="center" w:pos="4320"/>
        <w:tab w:val="right" w:pos="8640"/>
      </w:tabs>
    </w:pPr>
  </w:style>
  <w:style w:type="character" w:customStyle="1" w:styleId="Char3">
    <w:name w:val="Υποσέλιδο Char"/>
    <w:locked/>
    <w:rPr>
      <w:rFonts w:ascii="Arial" w:hAnsi="Arial" w:cs="Times New Roman"/>
      <w:color w:val="000000"/>
      <w:sz w:val="24"/>
      <w:lang w:val="en-GB" w:eastAsia="en-US"/>
    </w:rPr>
  </w:style>
  <w:style w:type="character" w:styleId="PageNumber">
    <w:name w:val="page number"/>
    <w:semiHidden/>
    <w:rPr>
      <w:rFonts w:cs="Times New Roman"/>
    </w:rPr>
  </w:style>
  <w:style w:type="paragraph" w:styleId="BodyTextIndent2">
    <w:name w:val="Body Text Indent 2"/>
    <w:basedOn w:val="Normal"/>
    <w:semiHidden/>
    <w:pPr>
      <w:tabs>
        <w:tab w:val="left" w:pos="9052"/>
        <w:tab w:val="left" w:pos="10360"/>
      </w:tabs>
      <w:ind w:left="1134"/>
      <w:jc w:val="both"/>
    </w:pPr>
  </w:style>
  <w:style w:type="character" w:customStyle="1" w:styleId="2Char0">
    <w:name w:val="Σώμα κείμενου με εσοχή 2 Char"/>
    <w:semiHidden/>
    <w:locked/>
    <w:rPr>
      <w:rFonts w:ascii="Arial" w:hAnsi="Arial" w:cs="Times New Roman"/>
      <w:color w:val="000000"/>
      <w:sz w:val="24"/>
      <w:szCs w:val="24"/>
      <w:lang w:val="en-GB" w:eastAsia="en-US"/>
    </w:rPr>
  </w:style>
  <w:style w:type="paragraph" w:styleId="BodyTextIndent3">
    <w:name w:val="Body Text Indent 3"/>
    <w:basedOn w:val="Normal"/>
    <w:semiHidden/>
    <w:pPr>
      <w:tabs>
        <w:tab w:val="left" w:pos="1060"/>
        <w:tab w:val="left" w:pos="1701"/>
        <w:tab w:val="left" w:pos="9052"/>
        <w:tab w:val="left" w:pos="10360"/>
      </w:tabs>
      <w:ind w:left="1060"/>
      <w:jc w:val="both"/>
    </w:pPr>
  </w:style>
  <w:style w:type="character" w:customStyle="1" w:styleId="3Char0">
    <w:name w:val="Σώμα κείμενου με εσοχή 3 Char"/>
    <w:semiHidden/>
    <w:locked/>
    <w:rPr>
      <w:rFonts w:ascii="Arial" w:hAnsi="Arial" w:cs="Times New Roman"/>
      <w:color w:val="000000"/>
      <w:sz w:val="16"/>
      <w:szCs w:val="16"/>
      <w:lang w:val="en-GB" w:eastAsia="en-US"/>
    </w:rPr>
  </w:style>
  <w:style w:type="paragraph" w:styleId="BodyText2">
    <w:name w:val="Body Text 2"/>
    <w:basedOn w:val="Normal"/>
    <w:semiHidden/>
    <w:pPr>
      <w:tabs>
        <w:tab w:val="left" w:pos="1701"/>
        <w:tab w:val="left" w:pos="9052"/>
        <w:tab w:val="left" w:pos="10360"/>
      </w:tabs>
      <w:jc w:val="both"/>
    </w:pPr>
  </w:style>
  <w:style w:type="character" w:customStyle="1" w:styleId="2Char1">
    <w:name w:val="Σώμα κείμενου 2 Char"/>
    <w:semiHidden/>
    <w:locked/>
    <w:rPr>
      <w:rFonts w:ascii="Arial" w:hAnsi="Arial" w:cs="Times New Roman"/>
      <w:color w:val="000000"/>
      <w:sz w:val="24"/>
      <w:szCs w:val="24"/>
      <w:lang w:val="en-GB" w:eastAsia="en-US"/>
    </w:rPr>
  </w:style>
  <w:style w:type="paragraph" w:customStyle="1" w:styleId="kate">
    <w:name w:val="kate"/>
    <w:basedOn w:val="Normal"/>
    <w:rPr>
      <w:color w:val="auto"/>
      <w:sz w:val="28"/>
      <w:szCs w:val="20"/>
      <w:lang w:val="en-US"/>
    </w:rPr>
  </w:style>
  <w:style w:type="paragraph" w:styleId="BodyText3">
    <w:name w:val="Body Text 3"/>
    <w:basedOn w:val="Normal"/>
    <w:semiHidden/>
    <w:pPr>
      <w:spacing w:after="120"/>
    </w:pPr>
    <w:rPr>
      <w:sz w:val="16"/>
      <w:szCs w:val="16"/>
    </w:rPr>
  </w:style>
  <w:style w:type="character" w:customStyle="1" w:styleId="3Char1">
    <w:name w:val="Σώμα κείμενου 3 Char"/>
    <w:semiHidden/>
    <w:locked/>
    <w:rPr>
      <w:rFonts w:ascii="Arial" w:hAnsi="Arial" w:cs="Times New Roman"/>
      <w:color w:val="000000"/>
      <w:sz w:val="16"/>
      <w:szCs w:val="16"/>
      <w:lang w:val="en-GB" w:eastAsia="en-US"/>
    </w:rPr>
  </w:style>
  <w:style w:type="paragraph" w:customStyle="1" w:styleId="bullet2">
    <w:name w:val="bullet2"/>
    <w:basedOn w:val="Normal"/>
    <w:pPr>
      <w:numPr>
        <w:numId w:val="3"/>
      </w:numPr>
      <w:overflowPunct w:val="0"/>
      <w:autoSpaceDE w:val="0"/>
      <w:autoSpaceDN w:val="0"/>
      <w:adjustRightInd w:val="0"/>
      <w:spacing w:before="60"/>
      <w:jc w:val="both"/>
      <w:textAlignment w:val="baseline"/>
    </w:pPr>
    <w:rPr>
      <w:color w:val="auto"/>
      <w:sz w:val="19"/>
      <w:lang w:val="el-GR"/>
    </w:rPr>
  </w:style>
  <w:style w:type="paragraph" w:customStyle="1" w:styleId="lettered1">
    <w:name w:val="lettered1"/>
    <w:basedOn w:val="Normal"/>
    <w:pPr>
      <w:overflowPunct w:val="0"/>
      <w:autoSpaceDE w:val="0"/>
      <w:autoSpaceDN w:val="0"/>
      <w:adjustRightInd w:val="0"/>
      <w:spacing w:before="80"/>
      <w:ind w:left="567" w:hanging="567"/>
      <w:jc w:val="both"/>
      <w:textAlignment w:val="baseline"/>
    </w:pPr>
    <w:rPr>
      <w:color w:val="auto"/>
      <w:sz w:val="19"/>
      <w:lang w:val="el-GR"/>
    </w:rPr>
  </w:style>
  <w:style w:type="paragraph" w:customStyle="1" w:styleId="head3">
    <w:name w:val="head3"/>
    <w:basedOn w:val="Normal"/>
    <w:pPr>
      <w:overflowPunct w:val="0"/>
      <w:autoSpaceDE w:val="0"/>
      <w:autoSpaceDN w:val="0"/>
      <w:adjustRightInd w:val="0"/>
      <w:textAlignment w:val="baseline"/>
    </w:pPr>
    <w:rPr>
      <w:b/>
      <w:color w:val="auto"/>
      <w:spacing w:val="-4"/>
      <w:sz w:val="20"/>
      <w:lang w:val="el-GR"/>
    </w:rPr>
  </w:style>
  <w:style w:type="paragraph" w:customStyle="1" w:styleId="head4">
    <w:name w:val="head4"/>
    <w:basedOn w:val="Normal"/>
    <w:pPr>
      <w:overflowPunct w:val="0"/>
      <w:autoSpaceDE w:val="0"/>
      <w:autoSpaceDN w:val="0"/>
      <w:adjustRightInd w:val="0"/>
      <w:jc w:val="both"/>
      <w:textAlignment w:val="baseline"/>
    </w:pPr>
    <w:rPr>
      <w:color w:val="auto"/>
      <w:spacing w:val="-4"/>
      <w:sz w:val="18"/>
      <w:lang w:val="el-GR"/>
    </w:rPr>
  </w:style>
  <w:style w:type="paragraph" w:styleId="BlockText">
    <w:name w:val="Block Text"/>
    <w:basedOn w:val="Normal"/>
    <w:semiHidden/>
    <w:pPr>
      <w:tabs>
        <w:tab w:val="left" w:pos="284"/>
      </w:tabs>
      <w:ind w:left="284" w:right="282"/>
      <w:jc w:val="both"/>
    </w:pPr>
    <w:rPr>
      <w:lang w:val="el-GR"/>
    </w:rPr>
  </w:style>
  <w:style w:type="paragraph" w:customStyle="1" w:styleId="bullet3">
    <w:name w:val="bullet3"/>
    <w:basedOn w:val="Normal"/>
    <w:pPr>
      <w:numPr>
        <w:numId w:val="4"/>
      </w:numPr>
      <w:overflowPunct w:val="0"/>
      <w:autoSpaceDE w:val="0"/>
      <w:autoSpaceDN w:val="0"/>
      <w:adjustRightInd w:val="0"/>
      <w:spacing w:before="60"/>
      <w:jc w:val="both"/>
      <w:textAlignment w:val="baseline"/>
    </w:pPr>
    <w:rPr>
      <w:color w:val="auto"/>
      <w:sz w:val="19"/>
      <w:lang w:val="el-GR"/>
    </w:rPr>
  </w:style>
  <w:style w:type="paragraph" w:styleId="PlainText">
    <w:name w:val="Plain Text"/>
    <w:basedOn w:val="Normal"/>
    <w:semiHidden/>
    <w:rPr>
      <w:rFonts w:ascii="Courier New" w:hAnsi="Courier New"/>
      <w:color w:val="auto"/>
      <w:sz w:val="20"/>
      <w:lang w:val="el-GR"/>
    </w:rPr>
  </w:style>
  <w:style w:type="character" w:customStyle="1" w:styleId="Char4">
    <w:name w:val="Απλό κείμενο Char"/>
    <w:semiHidden/>
    <w:locked/>
    <w:rPr>
      <w:rFonts w:ascii="Courier New" w:hAnsi="Courier New" w:cs="Courier New"/>
      <w:color w:val="000000"/>
      <w:sz w:val="20"/>
      <w:szCs w:val="20"/>
      <w:lang w:val="en-GB" w:eastAsia="en-US"/>
    </w:rPr>
  </w:style>
  <w:style w:type="paragraph" w:customStyle="1" w:styleId="bullet1">
    <w:name w:val="bullet1"/>
    <w:basedOn w:val="Normal"/>
    <w:pPr>
      <w:numPr>
        <w:numId w:val="5"/>
      </w:numPr>
      <w:overflowPunct w:val="0"/>
      <w:autoSpaceDE w:val="0"/>
      <w:autoSpaceDN w:val="0"/>
      <w:adjustRightInd w:val="0"/>
      <w:spacing w:before="60"/>
      <w:jc w:val="both"/>
      <w:textAlignment w:val="baseline"/>
    </w:pPr>
    <w:rPr>
      <w:color w:val="auto"/>
      <w:sz w:val="19"/>
      <w:szCs w:val="20"/>
      <w:lang w:val="el-GR"/>
    </w:rPr>
  </w:style>
  <w:style w:type="paragraph" w:styleId="BalloonText">
    <w:name w:val="Balloon Text"/>
    <w:basedOn w:val="Normal"/>
    <w:semiHidden/>
    <w:rPr>
      <w:rFonts w:ascii="Tahoma" w:hAnsi="Tahoma" w:cs="Tahoma"/>
      <w:sz w:val="16"/>
      <w:szCs w:val="16"/>
    </w:rPr>
  </w:style>
  <w:style w:type="character" w:customStyle="1" w:styleId="Char5">
    <w:name w:val="Κείμενο πλαισίου Char"/>
    <w:semiHidden/>
    <w:locked/>
    <w:rPr>
      <w:rFonts w:cs="Times New Roman"/>
      <w:color w:val="000000"/>
      <w:sz w:val="2"/>
      <w:lang w:val="en-GB" w:eastAsia="en-US"/>
    </w:rPr>
  </w:style>
  <w:style w:type="character" w:customStyle="1" w:styleId="FontStyle59">
    <w:name w:val="Font Style59"/>
    <w:rPr>
      <w:rFonts w:ascii="Arial" w:hAnsi="Arial"/>
      <w:sz w:val="18"/>
    </w:rPr>
  </w:style>
  <w:style w:type="paragraph" w:customStyle="1" w:styleId="Style42">
    <w:name w:val="Style42"/>
    <w:basedOn w:val="Normal"/>
    <w:pPr>
      <w:widowControl w:val="0"/>
      <w:autoSpaceDE w:val="0"/>
      <w:autoSpaceDN w:val="0"/>
      <w:adjustRightInd w:val="0"/>
      <w:spacing w:line="281" w:lineRule="exact"/>
      <w:ind w:hanging="283"/>
      <w:jc w:val="both"/>
    </w:pPr>
    <w:rPr>
      <w:rFonts w:cs="Arial"/>
      <w:color w:val="auto"/>
      <w:sz w:val="24"/>
      <w:lang w:val="el-GR" w:eastAsia="el-GR"/>
    </w:rPr>
  </w:style>
  <w:style w:type="paragraph" w:customStyle="1" w:styleId="1">
    <w:name w:val="Χωρίς διάστιχο1"/>
    <w:qFormat/>
    <w:rPr>
      <w:rFonts w:ascii="Arial" w:hAnsi="Arial"/>
      <w:color w:val="000000"/>
      <w:sz w:val="22"/>
      <w:szCs w:val="24"/>
      <w:lang w:val="en-GB" w:eastAsia="en-US"/>
    </w:rPr>
  </w:style>
  <w:style w:type="paragraph" w:customStyle="1" w:styleId="10">
    <w:name w:val="Σώμα κειμένου1"/>
    <w:basedOn w:val="Normal"/>
    <w:pPr>
      <w:suppressAutoHyphens/>
      <w:overflowPunct w:val="0"/>
      <w:autoSpaceDE w:val="0"/>
      <w:autoSpaceDN w:val="0"/>
      <w:adjustRightInd w:val="0"/>
      <w:ind w:left="284" w:firstLine="851"/>
      <w:jc w:val="both"/>
      <w:textAlignment w:val="baseline"/>
    </w:pPr>
    <w:rPr>
      <w:rFonts w:ascii="Times New Roman" w:hAnsi="Times New Roman"/>
      <w:color w:val="auto"/>
      <w:spacing w:val="-3"/>
      <w:szCs w:val="20"/>
      <w:lang w:val="el-GR"/>
    </w:rPr>
  </w:style>
  <w:style w:type="paragraph" w:styleId="ListParagraph">
    <w:name w:val="List Paragraph"/>
    <w:basedOn w:val="Normal"/>
    <w:qFormat/>
    <w:pPr>
      <w:spacing w:after="200" w:line="276" w:lineRule="auto"/>
      <w:ind w:left="720"/>
      <w:contextualSpacing/>
    </w:pPr>
    <w:rPr>
      <w:rFonts w:ascii="Calibri" w:eastAsia="Calibri" w:hAnsi="Calibri"/>
      <w:color w:val="auto"/>
      <w:szCs w:val="22"/>
      <w:lang w:val="el-GR"/>
    </w:rPr>
  </w:style>
  <w:style w:type="paragraph" w:customStyle="1" w:styleId="Default">
    <w:name w:val="Default"/>
    <w:uiPriority w:val="99"/>
    <w:pPr>
      <w:autoSpaceDE w:val="0"/>
      <w:autoSpaceDN w:val="0"/>
      <w:adjustRightInd w:val="0"/>
    </w:pPr>
    <w:rPr>
      <w:rFonts w:ascii="Arial" w:eastAsia="Calibri" w:hAnsi="Arial" w:cs="Arial"/>
      <w:color w:val="000000"/>
      <w:sz w:val="24"/>
      <w:szCs w:val="24"/>
      <w:lang w:eastAsia="en-US"/>
    </w:rPr>
  </w:style>
  <w:style w:type="character" w:customStyle="1" w:styleId="Heading2Char">
    <w:name w:val="Heading 2 Char"/>
    <w:rPr>
      <w:rFonts w:ascii="Arial" w:hAnsi="Arial" w:cs="Arial"/>
      <w:b/>
      <w:bCs/>
      <w:i/>
      <w:iCs/>
      <w:sz w:val="28"/>
      <w:szCs w:val="28"/>
      <w:lang w:val="en-US" w:eastAsia="el-GR" w:bidi="ar-SA"/>
    </w:rPr>
  </w:style>
  <w:style w:type="character" w:customStyle="1" w:styleId="Heading2CharChar">
    <w:name w:val="Heading 2 Char Char"/>
    <w:rPr>
      <w:rFonts w:ascii="Arial" w:hAnsi="Arial"/>
      <w:b/>
      <w:sz w:val="22"/>
      <w:lang w:val="el-GR" w:eastAsia="el-GR" w:bidi="ar-SA"/>
    </w:rPr>
  </w:style>
  <w:style w:type="paragraph" w:customStyle="1" w:styleId="ANATH">
    <w:name w:val="ANATH"/>
    <w:basedOn w:val="Normal"/>
    <w:pPr>
      <w:suppressAutoHyphens/>
      <w:overflowPunct w:val="0"/>
      <w:autoSpaceDE w:val="0"/>
      <w:autoSpaceDN w:val="0"/>
      <w:adjustRightInd w:val="0"/>
      <w:ind w:left="284"/>
      <w:textAlignment w:val="baseline"/>
    </w:pPr>
    <w:rPr>
      <w:rFonts w:ascii="Times New Roman" w:hAnsi="Times New Roman"/>
      <w:color w:val="auto"/>
      <w:spacing w:val="-3"/>
      <w:szCs w:val="20"/>
      <w:u w:val="single"/>
      <w:lang w:val="el-GR"/>
    </w:rPr>
  </w:style>
  <w:style w:type="character" w:styleId="Strong">
    <w:name w:val="Strong"/>
    <w:uiPriority w:val="22"/>
    <w:qFormat/>
    <w:locked/>
    <w:rPr>
      <w:b/>
      <w:bCs/>
    </w:rPr>
  </w:style>
  <w:style w:type="paragraph" w:styleId="NormalWeb">
    <w:name w:val="Normal (Web)"/>
    <w:basedOn w:val="Normal"/>
    <w:semiHidden/>
    <w:unhideWhenUsed/>
    <w:locked/>
    <w:pPr>
      <w:spacing w:before="100" w:beforeAutospacing="1" w:after="100" w:afterAutospacing="1"/>
    </w:pPr>
    <w:rPr>
      <w:rFonts w:ascii="Times New Roman" w:hAnsi="Times New Roman"/>
      <w:color w:val="auto"/>
      <w:sz w:val="24"/>
      <w:lang w:val="el-GR" w:eastAsia="el-GR"/>
    </w:rPr>
  </w:style>
  <w:style w:type="paragraph" w:styleId="NoSpacing">
    <w:name w:val="No Spacing"/>
    <w:qFormat/>
    <w:rPr>
      <w:rFonts w:ascii="Arial" w:hAnsi="Arial"/>
      <w:color w:val="000000"/>
      <w:sz w:val="22"/>
      <w:szCs w:val="24"/>
      <w:lang w:val="en-GB" w:eastAsia="en-US"/>
    </w:rPr>
  </w:style>
  <w:style w:type="paragraph" w:customStyle="1" w:styleId="draxmes">
    <w:name w:val="draxmes"/>
    <w:basedOn w:val="Normal"/>
    <w:pPr>
      <w:tabs>
        <w:tab w:val="left" w:pos="1701"/>
      </w:tabs>
      <w:suppressAutoHyphens/>
      <w:overflowPunct w:val="0"/>
      <w:autoSpaceDE w:val="0"/>
      <w:autoSpaceDN w:val="0"/>
      <w:adjustRightInd w:val="0"/>
      <w:ind w:left="284"/>
      <w:textAlignment w:val="baseline"/>
    </w:pPr>
    <w:rPr>
      <w:rFonts w:ascii="Times New Roman" w:hAnsi="Times New Roman"/>
      <w:color w:val="auto"/>
      <w:spacing w:val="-3"/>
      <w:szCs w:val="20"/>
      <w:lang w:val="el-GR"/>
    </w:rPr>
  </w:style>
  <w:style w:type="paragraph" w:customStyle="1" w:styleId="anath0">
    <w:name w:val="anath"/>
    <w:basedOn w:val="Normal"/>
    <w:pPr>
      <w:overflowPunct w:val="0"/>
      <w:autoSpaceDE w:val="0"/>
      <w:autoSpaceDN w:val="0"/>
      <w:adjustRightInd w:val="0"/>
      <w:ind w:left="284"/>
      <w:textAlignment w:val="baseline"/>
    </w:pPr>
    <w:rPr>
      <w:rFonts w:ascii="Times New Roman" w:hAnsi="Times New Roman"/>
      <w:szCs w:val="20"/>
      <w:u w:val="single"/>
      <w:lang w:val="el-GR"/>
    </w:rPr>
  </w:style>
  <w:style w:type="paragraph" w:customStyle="1" w:styleId="TableParagraph">
    <w:name w:val="Table Paragraph"/>
    <w:basedOn w:val="Normal"/>
    <w:qFormat/>
    <w:pPr>
      <w:widowControl w:val="0"/>
      <w:autoSpaceDE w:val="0"/>
      <w:autoSpaceDN w:val="0"/>
      <w:adjustRightInd w:val="0"/>
    </w:pPr>
    <w:rPr>
      <w:rFonts w:ascii="Times New Roman" w:hAnsi="Times New Roman"/>
      <w:color w:val="auto"/>
      <w:sz w:val="24"/>
      <w:lang w:val="el-GR" w:eastAsia="el-GR"/>
    </w:rPr>
  </w:style>
  <w:style w:type="paragraph" w:customStyle="1" w:styleId="11">
    <w:name w:val="Παράγραφος λίστας1"/>
    <w:basedOn w:val="Normal"/>
    <w:pPr>
      <w:spacing w:after="200" w:line="276" w:lineRule="auto"/>
      <w:ind w:left="720"/>
    </w:pPr>
    <w:rPr>
      <w:rFonts w:ascii="Calibri" w:hAnsi="Calibri"/>
      <w:color w:val="auto"/>
      <w:szCs w:val="22"/>
      <w:lang w:val="el-GR"/>
    </w:rPr>
  </w:style>
  <w:style w:type="character" w:styleId="Hyperlink">
    <w:name w:val="Hyperlink"/>
    <w:uiPriority w:val="99"/>
    <w:locked/>
    <w:rPr>
      <w:rFonts w:cs="Times New Roman"/>
      <w:color w:val="0000FF"/>
      <w:u w:val="single"/>
    </w:rPr>
  </w:style>
  <w:style w:type="character" w:styleId="FollowedHyperlink">
    <w:name w:val="FollowedHyperlink"/>
    <w:semiHidden/>
    <w:rPr>
      <w:color w:val="800080"/>
      <w:u w:val="single"/>
    </w:rPr>
  </w:style>
  <w:style w:type="paragraph" w:styleId="List">
    <w:name w:val="List"/>
    <w:basedOn w:val="Normal"/>
    <w:semiHidden/>
    <w:pPr>
      <w:tabs>
        <w:tab w:val="num" w:pos="851"/>
        <w:tab w:val="left" w:pos="1701"/>
        <w:tab w:val="left" w:pos="2552"/>
        <w:tab w:val="left" w:pos="3402"/>
        <w:tab w:val="left" w:pos="4253"/>
        <w:tab w:val="left" w:pos="5103"/>
        <w:tab w:val="left" w:pos="5954"/>
        <w:tab w:val="left" w:pos="6804"/>
      </w:tabs>
      <w:spacing w:before="60" w:after="60" w:line="312" w:lineRule="auto"/>
      <w:ind w:left="851" w:hanging="851"/>
      <w:jc w:val="both"/>
    </w:pPr>
    <w:rPr>
      <w:color w:val="auto"/>
      <w:szCs w:val="20"/>
      <w:lang w:val="en-US"/>
    </w:rPr>
  </w:style>
  <w:style w:type="paragraph" w:styleId="TOC1">
    <w:name w:val="toc 1"/>
    <w:basedOn w:val="Normal"/>
    <w:next w:val="Normal"/>
    <w:autoRedefine/>
    <w:uiPriority w:val="39"/>
    <w:rsid w:val="000A2CB2"/>
    <w:pPr>
      <w:tabs>
        <w:tab w:val="right" w:leader="dot" w:pos="9498"/>
      </w:tabs>
      <w:spacing w:before="120"/>
    </w:pPr>
    <w:rPr>
      <w:rFonts w:cs="Arial"/>
      <w:b/>
      <w:bCs/>
      <w:color w:val="auto"/>
      <w:sz w:val="20"/>
      <w:szCs w:val="28"/>
      <w:lang w:val="el-GR"/>
    </w:rPr>
  </w:style>
  <w:style w:type="paragraph" w:styleId="TOC2">
    <w:name w:val="toc 2"/>
    <w:basedOn w:val="Normal"/>
    <w:next w:val="Normal"/>
    <w:autoRedefine/>
    <w:uiPriority w:val="39"/>
    <w:rsid w:val="000A2CB2"/>
    <w:pPr>
      <w:tabs>
        <w:tab w:val="right" w:leader="dot" w:pos="9482"/>
      </w:tabs>
      <w:spacing w:before="120"/>
    </w:pPr>
    <w:rPr>
      <w:rFonts w:ascii="Times New Roman" w:hAnsi="Times New Roman"/>
      <w:b/>
      <w:bCs/>
      <w:color w:val="auto"/>
      <w:sz w:val="24"/>
      <w:szCs w:val="26"/>
    </w:rPr>
  </w:style>
  <w:style w:type="paragraph" w:styleId="TOC3">
    <w:name w:val="toc 3"/>
    <w:basedOn w:val="Normal"/>
    <w:next w:val="Normal"/>
    <w:autoRedefine/>
    <w:uiPriority w:val="39"/>
    <w:pPr>
      <w:ind w:left="480"/>
    </w:pPr>
    <w:rPr>
      <w:rFonts w:ascii="Times New Roman" w:hAnsi="Times New Roman"/>
      <w:color w:val="auto"/>
      <w:sz w:val="24"/>
    </w:rPr>
  </w:style>
  <w:style w:type="paragraph" w:styleId="IndexHeading">
    <w:name w:val="index heading"/>
    <w:basedOn w:val="Normal"/>
    <w:next w:val="Index1"/>
    <w:semiHidden/>
    <w:rPr>
      <w:color w:val="auto"/>
      <w:sz w:val="24"/>
    </w:rPr>
  </w:style>
  <w:style w:type="paragraph" w:styleId="Index1">
    <w:name w:val="index 1"/>
    <w:basedOn w:val="Normal"/>
    <w:next w:val="Normal"/>
    <w:autoRedefine/>
    <w:semiHidden/>
    <w:pPr>
      <w:ind w:left="240" w:hanging="240"/>
    </w:pPr>
    <w:rPr>
      <w:color w:val="auto"/>
      <w:sz w:val="24"/>
    </w:rPr>
  </w:style>
  <w:style w:type="paragraph" w:customStyle="1" w:styleId="general">
    <w:name w:val="general"/>
    <w:basedOn w:val="Normal"/>
    <w:uiPriority w:val="99"/>
    <w:rsid w:val="00303C32"/>
    <w:pPr>
      <w:spacing w:line="240" w:lineRule="atLeast"/>
      <w:jc w:val="both"/>
    </w:pPr>
    <w:rPr>
      <w:color w:val="auto"/>
      <w:szCs w:val="20"/>
      <w:lang w:eastAsia="el-GR"/>
    </w:rPr>
  </w:style>
  <w:style w:type="paragraph" w:styleId="TOC4">
    <w:name w:val="toc 4"/>
    <w:basedOn w:val="Normal"/>
    <w:next w:val="Normal"/>
    <w:autoRedefine/>
    <w:uiPriority w:val="39"/>
    <w:unhideWhenUsed/>
    <w:rsid w:val="001C22DC"/>
    <w:pPr>
      <w:spacing w:after="100" w:line="276" w:lineRule="auto"/>
      <w:ind w:left="660"/>
    </w:pPr>
    <w:rPr>
      <w:rFonts w:ascii="Calibri" w:hAnsi="Calibri"/>
      <w:color w:val="auto"/>
      <w:szCs w:val="22"/>
      <w:lang w:val="el-GR" w:eastAsia="el-GR"/>
    </w:rPr>
  </w:style>
  <w:style w:type="paragraph" w:styleId="TOC5">
    <w:name w:val="toc 5"/>
    <w:basedOn w:val="Normal"/>
    <w:next w:val="Normal"/>
    <w:autoRedefine/>
    <w:uiPriority w:val="39"/>
    <w:unhideWhenUsed/>
    <w:rsid w:val="001C22DC"/>
    <w:pPr>
      <w:spacing w:after="100" w:line="276" w:lineRule="auto"/>
      <w:ind w:left="880"/>
    </w:pPr>
    <w:rPr>
      <w:rFonts w:ascii="Calibri" w:hAnsi="Calibri"/>
      <w:color w:val="auto"/>
      <w:szCs w:val="22"/>
      <w:lang w:val="el-GR" w:eastAsia="el-GR"/>
    </w:rPr>
  </w:style>
  <w:style w:type="paragraph" w:styleId="TOC6">
    <w:name w:val="toc 6"/>
    <w:basedOn w:val="Normal"/>
    <w:next w:val="Normal"/>
    <w:autoRedefine/>
    <w:uiPriority w:val="39"/>
    <w:unhideWhenUsed/>
    <w:rsid w:val="001C22DC"/>
    <w:pPr>
      <w:spacing w:after="100" w:line="276" w:lineRule="auto"/>
      <w:ind w:left="1100"/>
    </w:pPr>
    <w:rPr>
      <w:rFonts w:ascii="Calibri" w:hAnsi="Calibri"/>
      <w:color w:val="auto"/>
      <w:szCs w:val="22"/>
      <w:lang w:val="el-GR" w:eastAsia="el-GR"/>
    </w:rPr>
  </w:style>
  <w:style w:type="paragraph" w:styleId="TOC7">
    <w:name w:val="toc 7"/>
    <w:basedOn w:val="Normal"/>
    <w:next w:val="Normal"/>
    <w:autoRedefine/>
    <w:uiPriority w:val="39"/>
    <w:unhideWhenUsed/>
    <w:rsid w:val="001C22DC"/>
    <w:pPr>
      <w:spacing w:after="100" w:line="276" w:lineRule="auto"/>
      <w:ind w:left="1320"/>
    </w:pPr>
    <w:rPr>
      <w:rFonts w:ascii="Calibri" w:hAnsi="Calibri"/>
      <w:color w:val="auto"/>
      <w:szCs w:val="22"/>
      <w:lang w:val="el-GR" w:eastAsia="el-GR"/>
    </w:rPr>
  </w:style>
  <w:style w:type="paragraph" w:styleId="TOC8">
    <w:name w:val="toc 8"/>
    <w:basedOn w:val="Normal"/>
    <w:next w:val="Normal"/>
    <w:autoRedefine/>
    <w:uiPriority w:val="39"/>
    <w:unhideWhenUsed/>
    <w:rsid w:val="001C22DC"/>
    <w:pPr>
      <w:spacing w:after="100" w:line="276" w:lineRule="auto"/>
      <w:ind w:left="1540"/>
    </w:pPr>
    <w:rPr>
      <w:rFonts w:ascii="Calibri" w:hAnsi="Calibri"/>
      <w:color w:val="auto"/>
      <w:szCs w:val="22"/>
      <w:lang w:val="el-GR" w:eastAsia="el-GR"/>
    </w:rPr>
  </w:style>
  <w:style w:type="paragraph" w:styleId="TOC9">
    <w:name w:val="toc 9"/>
    <w:basedOn w:val="Normal"/>
    <w:next w:val="Normal"/>
    <w:autoRedefine/>
    <w:uiPriority w:val="39"/>
    <w:unhideWhenUsed/>
    <w:rsid w:val="001C22DC"/>
    <w:pPr>
      <w:spacing w:after="100" w:line="276" w:lineRule="auto"/>
      <w:ind w:left="1760"/>
    </w:pPr>
    <w:rPr>
      <w:rFonts w:ascii="Calibri" w:hAnsi="Calibri"/>
      <w:color w:val="auto"/>
      <w:szCs w:val="22"/>
      <w:lang w:val="el-GR" w:eastAsia="el-GR"/>
    </w:rPr>
  </w:style>
  <w:style w:type="paragraph" w:customStyle="1" w:styleId="TXT-2">
    <w:name w:val="TXT-2"/>
    <w:basedOn w:val="Normal"/>
    <w:uiPriority w:val="99"/>
    <w:rsid w:val="000F703C"/>
    <w:pPr>
      <w:spacing w:after="120" w:line="120" w:lineRule="atLeast"/>
      <w:jc w:val="both"/>
    </w:pPr>
    <w:rPr>
      <w:color w:val="auto"/>
      <w:szCs w:val="20"/>
      <w:lang w:eastAsia="el-GR"/>
    </w:rPr>
  </w:style>
  <w:style w:type="paragraph" w:customStyle="1" w:styleId="TXT-4">
    <w:name w:val="TXT-4"/>
    <w:basedOn w:val="Normal"/>
    <w:uiPriority w:val="99"/>
    <w:rsid w:val="000F703C"/>
    <w:pPr>
      <w:spacing w:line="120" w:lineRule="atLeast"/>
      <w:ind w:left="567" w:hanging="567"/>
      <w:jc w:val="both"/>
    </w:pPr>
    <w:rPr>
      <w:color w:val="auto"/>
      <w:szCs w:val="20"/>
      <w:lang w:eastAsia="el-GR"/>
    </w:rPr>
  </w:style>
  <w:style w:type="table" w:styleId="TableGrid">
    <w:name w:val="Table Grid"/>
    <w:basedOn w:val="TableNormal"/>
    <w:rsid w:val="001B10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270F11"/>
  </w:style>
  <w:style w:type="character" w:customStyle="1" w:styleId="FooterChar">
    <w:name w:val="Footer Char"/>
    <w:basedOn w:val="DefaultParagraphFont"/>
    <w:link w:val="Footer"/>
    <w:uiPriority w:val="99"/>
    <w:rsid w:val="00C115AB"/>
    <w:rPr>
      <w:rFonts w:ascii="Arial" w:hAnsi="Arial"/>
      <w:color w:val="000000"/>
      <w:sz w:val="22"/>
      <w:szCs w:val="24"/>
      <w:lang w:val="en-GB" w:eastAsia="en-US"/>
    </w:rPr>
  </w:style>
  <w:style w:type="character" w:customStyle="1" w:styleId="Heading1Char">
    <w:name w:val="Heading 1 Char"/>
    <w:aliases w:val="ΔΞ-Άρθρο Char"/>
    <w:basedOn w:val="DefaultParagraphFont"/>
    <w:link w:val="Heading1"/>
    <w:rsid w:val="00B13554"/>
    <w:rPr>
      <w:rFonts w:ascii="Arial" w:hAnsi="Arial"/>
      <w:b/>
      <w:color w:val="000000"/>
      <w:sz w:val="22"/>
      <w:szCs w:val="24"/>
      <w:lang w:val="en-GB" w:eastAsia="en-US"/>
    </w:rPr>
  </w:style>
  <w:style w:type="character" w:customStyle="1" w:styleId="acopre">
    <w:name w:val="acopre"/>
    <w:basedOn w:val="DefaultParagraphFont"/>
    <w:rsid w:val="00D3588C"/>
  </w:style>
  <w:style w:type="paragraph" w:styleId="TOCHeading">
    <w:name w:val="TOC Heading"/>
    <w:basedOn w:val="Heading1"/>
    <w:next w:val="Normal"/>
    <w:uiPriority w:val="39"/>
    <w:unhideWhenUsed/>
    <w:qFormat/>
    <w:rsid w:val="009F558C"/>
    <w:pPr>
      <w:keepLines/>
      <w:tabs>
        <w:tab w:val="clear" w:pos="-1843"/>
        <w:tab w:val="clear" w:pos="9052"/>
        <w:tab w:val="clear" w:pos="10360"/>
      </w:tabs>
      <w:spacing w:before="240" w:line="259" w:lineRule="auto"/>
      <w:outlineLvl w:val="9"/>
    </w:pPr>
    <w:rPr>
      <w:rFonts w:asciiTheme="majorHAnsi" w:eastAsiaTheme="majorEastAsia" w:hAnsiTheme="majorHAnsi" w:cstheme="majorBidi"/>
      <w:b w:val="0"/>
      <w:color w:val="365F91" w:themeColor="accent1" w:themeShade="BF"/>
      <w:sz w:val="32"/>
      <w:szCs w:val="32"/>
      <w:lang w:val="en-US"/>
    </w:rPr>
  </w:style>
  <w:style w:type="character" w:styleId="Emphasis">
    <w:name w:val="Emphasis"/>
    <w:basedOn w:val="DefaultParagraphFont"/>
    <w:uiPriority w:val="20"/>
    <w:qFormat/>
    <w:rsid w:val="00F17E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003464">
      <w:bodyDiv w:val="1"/>
      <w:marLeft w:val="0"/>
      <w:marRight w:val="0"/>
      <w:marTop w:val="0"/>
      <w:marBottom w:val="0"/>
      <w:divBdr>
        <w:top w:val="none" w:sz="0" w:space="0" w:color="auto"/>
        <w:left w:val="none" w:sz="0" w:space="0" w:color="auto"/>
        <w:bottom w:val="none" w:sz="0" w:space="0" w:color="auto"/>
        <w:right w:val="none" w:sz="0" w:space="0" w:color="auto"/>
      </w:divBdr>
    </w:div>
    <w:div w:id="1361080363">
      <w:bodyDiv w:val="1"/>
      <w:marLeft w:val="0"/>
      <w:marRight w:val="0"/>
      <w:marTop w:val="0"/>
      <w:marBottom w:val="0"/>
      <w:divBdr>
        <w:top w:val="none" w:sz="0" w:space="0" w:color="auto"/>
        <w:left w:val="none" w:sz="0" w:space="0" w:color="auto"/>
        <w:bottom w:val="none" w:sz="0" w:space="0" w:color="auto"/>
        <w:right w:val="none" w:sz="0" w:space="0" w:color="auto"/>
      </w:divBdr>
    </w:div>
    <w:div w:id="1706369632">
      <w:bodyDiv w:val="1"/>
      <w:marLeft w:val="0"/>
      <w:marRight w:val="0"/>
      <w:marTop w:val="0"/>
      <w:marBottom w:val="0"/>
      <w:divBdr>
        <w:top w:val="none" w:sz="0" w:space="0" w:color="auto"/>
        <w:left w:val="none" w:sz="0" w:space="0" w:color="auto"/>
        <w:bottom w:val="none" w:sz="0" w:space="0" w:color="auto"/>
        <w:right w:val="none" w:sz="0" w:space="0" w:color="auto"/>
      </w:divBdr>
    </w:div>
    <w:div w:id="1892302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E972AF-0F48-4257-9993-AAFF316157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12099</TotalTime>
  <Pages>17</Pages>
  <Words>4369</Words>
  <Characters>24909</Characters>
  <Application>Microsoft Office Word</Application>
  <DocSecurity>0</DocSecurity>
  <Lines>207</Lines>
  <Paragraphs>58</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01</vt:lpstr>
      <vt:lpstr>01</vt:lpstr>
    </vt:vector>
  </TitlesOfParts>
  <Company/>
  <LinksUpToDate>false</LinksUpToDate>
  <CharactersWithSpaces>29220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dc:title>
  <dc:creator>administrator</dc:creator>
  <cp:lastModifiedBy>milomilas@yahoo.com</cp:lastModifiedBy>
  <cp:revision>245</cp:revision>
  <cp:lastPrinted>2022-02-25T11:22:00Z</cp:lastPrinted>
  <dcterms:created xsi:type="dcterms:W3CDTF">2022-01-26T10:20:00Z</dcterms:created>
  <dcterms:modified xsi:type="dcterms:W3CDTF">2025-03-07T10:27:00Z</dcterms:modified>
</cp:coreProperties>
</file>